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71652" w14:textId="77777777" w:rsidR="00CF3280" w:rsidRPr="0027767F" w:rsidRDefault="00CF3280" w:rsidP="00CF3280">
      <w:pPr>
        <w:spacing w:line="360" w:lineRule="auto"/>
        <w:jc w:val="right"/>
        <w:rPr>
          <w:rFonts w:ascii="Tahoma" w:hAnsi="Tahoma" w:cs="Tahoma"/>
          <w:sz w:val="22"/>
          <w:szCs w:val="22"/>
        </w:rPr>
      </w:pPr>
      <w:r>
        <w:rPr>
          <w:rFonts w:ascii="Tahoma" w:hAnsi="Tahoma" w:cs="Tahoma"/>
          <w:sz w:val="22"/>
          <w:szCs w:val="22"/>
        </w:rPr>
        <w:t>CZĘŚĆ III SWZ</w:t>
      </w:r>
    </w:p>
    <w:p w14:paraId="07B103EA" w14:textId="30BFD731" w:rsidR="00CF3280" w:rsidRPr="00932FAE" w:rsidRDefault="00CF3280" w:rsidP="000436C6">
      <w:pPr>
        <w:autoSpaceDE w:val="0"/>
        <w:autoSpaceDN w:val="0"/>
        <w:adjustRightInd w:val="0"/>
        <w:jc w:val="center"/>
        <w:rPr>
          <w:rFonts w:ascii="Tahoma" w:hAnsi="Tahoma" w:cs="Tahoma"/>
          <w:b/>
          <w:bCs/>
          <w:sz w:val="22"/>
          <w:szCs w:val="22"/>
        </w:rPr>
      </w:pPr>
      <w:r>
        <w:rPr>
          <w:rFonts w:ascii="Tahoma" w:hAnsi="Tahoma" w:cs="Tahoma"/>
          <w:b/>
          <w:bCs/>
          <w:sz w:val="22"/>
          <w:szCs w:val="22"/>
        </w:rPr>
        <w:t xml:space="preserve">WZÓR </w:t>
      </w:r>
      <w:r w:rsidRPr="00932FAE">
        <w:rPr>
          <w:rFonts w:ascii="Tahoma" w:hAnsi="Tahoma" w:cs="Tahoma"/>
          <w:b/>
          <w:bCs/>
          <w:sz w:val="22"/>
          <w:szCs w:val="22"/>
        </w:rPr>
        <w:t>UMOW</w:t>
      </w:r>
      <w:r>
        <w:rPr>
          <w:rFonts w:ascii="Tahoma" w:hAnsi="Tahoma" w:cs="Tahoma"/>
          <w:b/>
          <w:bCs/>
          <w:sz w:val="22"/>
          <w:szCs w:val="22"/>
        </w:rPr>
        <w:t>Y</w:t>
      </w:r>
    </w:p>
    <w:p w14:paraId="2071F948" w14:textId="77777777" w:rsidR="0031373E" w:rsidRPr="00932FAE" w:rsidRDefault="0031373E" w:rsidP="0031373E">
      <w:pPr>
        <w:autoSpaceDE w:val="0"/>
        <w:autoSpaceDN w:val="0"/>
        <w:adjustRightInd w:val="0"/>
        <w:jc w:val="center"/>
        <w:rPr>
          <w:rFonts w:ascii="Tahoma" w:hAnsi="Tahoma" w:cs="Tahoma"/>
          <w:b/>
          <w:bCs/>
          <w:sz w:val="22"/>
          <w:szCs w:val="22"/>
        </w:rPr>
      </w:pPr>
    </w:p>
    <w:p w14:paraId="4F74EFDC" w14:textId="77777777" w:rsidR="0031373E" w:rsidRPr="00ED6D18" w:rsidRDefault="0031373E" w:rsidP="0031373E">
      <w:pPr>
        <w:autoSpaceDE w:val="0"/>
        <w:autoSpaceDN w:val="0"/>
        <w:adjustRightInd w:val="0"/>
        <w:jc w:val="both"/>
        <w:rPr>
          <w:rFonts w:ascii="Tahoma" w:hAnsi="Tahoma" w:cs="Tahoma"/>
          <w:sz w:val="22"/>
          <w:szCs w:val="22"/>
        </w:rPr>
      </w:pPr>
    </w:p>
    <w:p w14:paraId="5422A74F" w14:textId="3B2B77B1" w:rsidR="0031373E" w:rsidRPr="00ED6D18" w:rsidRDefault="0031373E" w:rsidP="0031373E">
      <w:pPr>
        <w:autoSpaceDE w:val="0"/>
        <w:autoSpaceDN w:val="0"/>
        <w:adjustRightInd w:val="0"/>
        <w:jc w:val="both"/>
        <w:rPr>
          <w:rFonts w:ascii="Tahoma" w:hAnsi="Tahoma" w:cs="Tahoma"/>
          <w:sz w:val="22"/>
          <w:szCs w:val="22"/>
        </w:rPr>
      </w:pPr>
      <w:r w:rsidRPr="00ED6D18">
        <w:rPr>
          <w:rFonts w:ascii="Tahoma" w:hAnsi="Tahoma" w:cs="Tahoma"/>
          <w:sz w:val="22"/>
          <w:szCs w:val="22"/>
        </w:rPr>
        <w:t xml:space="preserve">zawarta w dniu </w:t>
      </w:r>
      <w:r w:rsidR="00CF3280" w:rsidRPr="00B2476A">
        <w:rPr>
          <w:rFonts w:ascii="Tahoma" w:hAnsi="Tahoma" w:cs="Tahoma"/>
          <w:sz w:val="22"/>
          <w:szCs w:val="22"/>
        </w:rPr>
        <w:t>…………………….</w:t>
      </w:r>
      <w:r w:rsidR="00C774CF" w:rsidRPr="00B2476A">
        <w:rPr>
          <w:rFonts w:ascii="Tahoma" w:hAnsi="Tahoma" w:cs="Tahoma"/>
          <w:sz w:val="22"/>
          <w:szCs w:val="22"/>
        </w:rPr>
        <w:t xml:space="preserve"> r.</w:t>
      </w:r>
      <w:r w:rsidR="00C774CF" w:rsidRPr="00DE2A15">
        <w:rPr>
          <w:rFonts w:ascii="Tahoma" w:hAnsi="Tahoma" w:cs="Tahoma"/>
          <w:sz w:val="22"/>
          <w:szCs w:val="22"/>
        </w:rPr>
        <w:t xml:space="preserve"> </w:t>
      </w:r>
      <w:r w:rsidRPr="00ED6D18">
        <w:rPr>
          <w:rFonts w:ascii="Tahoma" w:hAnsi="Tahoma" w:cs="Tahoma"/>
          <w:sz w:val="22"/>
          <w:szCs w:val="22"/>
        </w:rPr>
        <w:t xml:space="preserve">w Tomaszowie Mazowieckim pomiędzy: </w:t>
      </w:r>
    </w:p>
    <w:p w14:paraId="50795A1D" w14:textId="77777777" w:rsidR="0031373E" w:rsidRPr="00ED6D18" w:rsidRDefault="0031373E" w:rsidP="0031373E">
      <w:pPr>
        <w:autoSpaceDE w:val="0"/>
        <w:autoSpaceDN w:val="0"/>
        <w:adjustRightInd w:val="0"/>
        <w:jc w:val="both"/>
        <w:rPr>
          <w:rFonts w:ascii="Tahoma" w:hAnsi="Tahoma" w:cs="Tahoma"/>
          <w:sz w:val="22"/>
          <w:szCs w:val="22"/>
        </w:rPr>
      </w:pPr>
    </w:p>
    <w:p w14:paraId="2AC68F63" w14:textId="1E77A534" w:rsidR="00457773" w:rsidRDefault="00ED6D18" w:rsidP="00457773">
      <w:pPr>
        <w:pStyle w:val="Teksttreci0"/>
        <w:tabs>
          <w:tab w:val="left" w:leader="dot" w:pos="4642"/>
        </w:tabs>
        <w:spacing w:after="0" w:line="240" w:lineRule="auto"/>
        <w:rPr>
          <w:rStyle w:val="Teksttreci"/>
          <w:rFonts w:ascii="Tahoma" w:hAnsi="Tahoma" w:cs="Tahoma"/>
          <w:sz w:val="22"/>
          <w:szCs w:val="22"/>
        </w:rPr>
      </w:pPr>
      <w:r w:rsidRPr="00ED6D18">
        <w:rPr>
          <w:rStyle w:val="Teksttreci"/>
          <w:rFonts w:ascii="Tahoma" w:hAnsi="Tahoma" w:cs="Tahoma"/>
          <w:sz w:val="22"/>
          <w:szCs w:val="22"/>
        </w:rPr>
        <w:tab/>
        <w:t>Miejskim Zakładem Komunikacyjnym w Tomaszowie Mazowieckim Sp. z o. o., ul. Warszawska 109/111, 97-200 Tomaszów Mazowiecki, wpisaną do Krajowego Rejestru Sądowego przez Sąd Rejonowy dla Łodzi-Śródmieścia w Łodzi, XX Wydział Gospodarczy Krajowego Rejestru Sądowego pod numerem KRS: 0000491324, NIP: 7732473948, REGON: 101694645, kapitał zakładowy: 40.001.000 zł, reprezentowaną przez:</w:t>
      </w:r>
    </w:p>
    <w:p w14:paraId="4EBF5D8B" w14:textId="702D9155" w:rsidR="00CF3280" w:rsidRDefault="00CF3280" w:rsidP="00457773">
      <w:pPr>
        <w:pStyle w:val="Teksttreci0"/>
        <w:tabs>
          <w:tab w:val="left" w:leader="dot" w:pos="4642"/>
        </w:tabs>
        <w:spacing w:after="0" w:line="240" w:lineRule="auto"/>
        <w:rPr>
          <w:rStyle w:val="Teksttreci"/>
          <w:rFonts w:ascii="Tahoma" w:hAnsi="Tahoma" w:cs="Tahoma"/>
          <w:sz w:val="22"/>
          <w:szCs w:val="22"/>
        </w:rPr>
      </w:pPr>
      <w:r>
        <w:rPr>
          <w:rStyle w:val="Teksttreci"/>
          <w:rFonts w:ascii="Tahoma" w:hAnsi="Tahoma" w:cs="Tahoma"/>
          <w:sz w:val="22"/>
          <w:szCs w:val="22"/>
        </w:rPr>
        <w:tab/>
        <w:t>…………………………………………………………………….</w:t>
      </w:r>
    </w:p>
    <w:p w14:paraId="23CDB956" w14:textId="223B33AA" w:rsidR="00ED6D18" w:rsidRPr="00ED6D18" w:rsidRDefault="00ED6D18" w:rsidP="00457773">
      <w:pPr>
        <w:pStyle w:val="Teksttreci0"/>
        <w:tabs>
          <w:tab w:val="left" w:leader="dot" w:pos="4642"/>
        </w:tabs>
        <w:spacing w:after="0" w:line="240" w:lineRule="auto"/>
        <w:ind w:firstLine="0"/>
        <w:rPr>
          <w:rStyle w:val="Teksttreci"/>
          <w:rFonts w:ascii="Tahoma" w:hAnsi="Tahoma" w:cs="Tahoma"/>
          <w:sz w:val="22"/>
          <w:szCs w:val="22"/>
        </w:rPr>
      </w:pPr>
      <w:r w:rsidRPr="00ED6D18">
        <w:rPr>
          <w:rStyle w:val="Teksttreci"/>
          <w:rFonts w:ascii="Tahoma" w:hAnsi="Tahoma" w:cs="Tahoma"/>
          <w:sz w:val="22"/>
          <w:szCs w:val="22"/>
        </w:rPr>
        <w:t>zwan</w:t>
      </w:r>
      <w:r w:rsidR="00CF3280">
        <w:rPr>
          <w:rStyle w:val="Teksttreci"/>
          <w:rFonts w:ascii="Tahoma" w:hAnsi="Tahoma" w:cs="Tahoma"/>
          <w:sz w:val="22"/>
          <w:szCs w:val="22"/>
        </w:rPr>
        <w:t>ą</w:t>
      </w:r>
      <w:r w:rsidRPr="00ED6D18">
        <w:rPr>
          <w:rStyle w:val="Teksttreci"/>
          <w:rFonts w:ascii="Tahoma" w:hAnsi="Tahoma" w:cs="Tahoma"/>
          <w:sz w:val="22"/>
          <w:szCs w:val="22"/>
        </w:rPr>
        <w:t xml:space="preserve"> dalej Zamawiającym </w:t>
      </w:r>
    </w:p>
    <w:p w14:paraId="276FFC78" w14:textId="77777777" w:rsidR="00CF3280" w:rsidRPr="00ED6D18" w:rsidRDefault="00CF3280" w:rsidP="00CF3280">
      <w:pPr>
        <w:pStyle w:val="Teksttreci0"/>
        <w:tabs>
          <w:tab w:val="left" w:leader="dot" w:pos="4642"/>
        </w:tabs>
        <w:spacing w:after="0" w:line="240" w:lineRule="auto"/>
        <w:ind w:firstLine="0"/>
        <w:rPr>
          <w:rStyle w:val="Teksttreci"/>
          <w:rFonts w:ascii="Tahoma" w:hAnsi="Tahoma" w:cs="Tahoma"/>
          <w:sz w:val="22"/>
          <w:szCs w:val="22"/>
        </w:rPr>
      </w:pPr>
      <w:r w:rsidRPr="00ED6D18">
        <w:rPr>
          <w:rStyle w:val="Teksttreci"/>
          <w:rFonts w:ascii="Tahoma" w:hAnsi="Tahoma" w:cs="Tahoma"/>
          <w:sz w:val="22"/>
          <w:szCs w:val="22"/>
        </w:rPr>
        <w:t>a</w:t>
      </w:r>
    </w:p>
    <w:p w14:paraId="0E35517A" w14:textId="77777777" w:rsidR="00CF3280" w:rsidRPr="007653C8" w:rsidRDefault="00CF3280" w:rsidP="00CF3280">
      <w:pPr>
        <w:pStyle w:val="Teksttreci0"/>
        <w:tabs>
          <w:tab w:val="left" w:leader="dot" w:pos="4642"/>
        </w:tabs>
        <w:spacing w:after="0" w:line="240" w:lineRule="auto"/>
        <w:ind w:firstLine="0"/>
        <w:rPr>
          <w:rStyle w:val="Teksttreci"/>
          <w:rFonts w:ascii="Tahoma" w:hAnsi="Tahoma" w:cs="Tahoma"/>
          <w:sz w:val="22"/>
          <w:szCs w:val="22"/>
        </w:rPr>
      </w:pPr>
      <w:r w:rsidRPr="007653C8">
        <w:rPr>
          <w:rStyle w:val="Teksttreci"/>
          <w:rFonts w:ascii="Tahoma" w:hAnsi="Tahoma" w:cs="Tahoma"/>
          <w:sz w:val="22"/>
          <w:szCs w:val="22"/>
        </w:rPr>
        <w:t>........................................................................................................................................</w:t>
      </w:r>
    </w:p>
    <w:p w14:paraId="2E836C8B" w14:textId="77777777" w:rsidR="00CF3280" w:rsidRPr="007653C8" w:rsidRDefault="00CF3280" w:rsidP="00CF3280">
      <w:pPr>
        <w:pStyle w:val="Teksttreci0"/>
        <w:tabs>
          <w:tab w:val="left" w:leader="dot" w:pos="4642"/>
        </w:tabs>
        <w:spacing w:after="0" w:line="240" w:lineRule="auto"/>
        <w:ind w:firstLine="0"/>
        <w:rPr>
          <w:rStyle w:val="Teksttreci"/>
          <w:rFonts w:ascii="Tahoma" w:hAnsi="Tahoma" w:cs="Tahoma"/>
          <w:sz w:val="22"/>
          <w:szCs w:val="22"/>
        </w:rPr>
      </w:pPr>
      <w:r w:rsidRPr="007653C8">
        <w:rPr>
          <w:rStyle w:val="Teksttreci"/>
          <w:rFonts w:ascii="Tahoma" w:hAnsi="Tahoma" w:cs="Tahoma"/>
          <w:sz w:val="22"/>
          <w:szCs w:val="22"/>
        </w:rPr>
        <w:t>zwanym dalej Wykonawcą,</w:t>
      </w:r>
    </w:p>
    <w:p w14:paraId="2C222D6C" w14:textId="77777777" w:rsidR="00CF3280" w:rsidRPr="007653C8" w:rsidRDefault="00CF3280" w:rsidP="00CF3280">
      <w:pPr>
        <w:pStyle w:val="Teksttreci0"/>
        <w:shd w:val="clear" w:color="auto" w:fill="auto"/>
        <w:tabs>
          <w:tab w:val="left" w:leader="dot" w:pos="4642"/>
        </w:tabs>
        <w:spacing w:after="0" w:line="276" w:lineRule="auto"/>
        <w:ind w:firstLine="0"/>
        <w:rPr>
          <w:rStyle w:val="Teksttreci"/>
          <w:rFonts w:ascii="Tahoma" w:hAnsi="Tahoma" w:cs="Tahoma"/>
          <w:sz w:val="22"/>
          <w:szCs w:val="22"/>
        </w:rPr>
      </w:pPr>
    </w:p>
    <w:p w14:paraId="02E7E552" w14:textId="31102939" w:rsidR="00CF3280" w:rsidRPr="007653C8" w:rsidRDefault="00CF3280" w:rsidP="00CF3280">
      <w:pPr>
        <w:pStyle w:val="Teksttreci0"/>
        <w:shd w:val="clear" w:color="auto" w:fill="auto"/>
        <w:tabs>
          <w:tab w:val="left" w:leader="dot" w:pos="4642"/>
        </w:tabs>
        <w:spacing w:after="0" w:line="276" w:lineRule="auto"/>
        <w:ind w:firstLine="0"/>
        <w:rPr>
          <w:rStyle w:val="Teksttreci"/>
          <w:rFonts w:ascii="Tahoma" w:hAnsi="Tahoma" w:cs="Tahoma"/>
          <w:sz w:val="22"/>
          <w:szCs w:val="22"/>
        </w:rPr>
      </w:pPr>
      <w:r w:rsidRPr="007653C8">
        <w:rPr>
          <w:rStyle w:val="Teksttreci"/>
          <w:rFonts w:ascii="Tahoma" w:hAnsi="Tahoma" w:cs="Tahoma"/>
          <w:sz w:val="22"/>
          <w:szCs w:val="22"/>
        </w:rPr>
        <w:t xml:space="preserve">w wyniku rozstrzygniętego postępowania o udzielenie zamówienia publicznego (sygnatura …) na podstawie ustawy z dnia 11 września 2019 r. Prawo zamówień publicznych </w:t>
      </w:r>
      <w:r w:rsidRPr="007653C8">
        <w:rPr>
          <w:rStyle w:val="Teksttreci"/>
          <w:rFonts w:ascii="Tahoma" w:hAnsi="Tahoma" w:cs="Tahoma"/>
          <w:sz w:val="22"/>
          <w:szCs w:val="22"/>
        </w:rPr>
        <w:br/>
        <w:t>(</w:t>
      </w:r>
      <w:proofErr w:type="spellStart"/>
      <w:r w:rsidRPr="007653C8">
        <w:rPr>
          <w:rStyle w:val="Teksttreci"/>
          <w:rFonts w:ascii="Tahoma" w:hAnsi="Tahoma" w:cs="Tahoma"/>
          <w:sz w:val="22"/>
          <w:szCs w:val="22"/>
        </w:rPr>
        <w:t>t.j</w:t>
      </w:r>
      <w:proofErr w:type="spellEnd"/>
      <w:r w:rsidRPr="007653C8">
        <w:rPr>
          <w:rStyle w:val="Teksttreci"/>
          <w:rFonts w:ascii="Tahoma" w:hAnsi="Tahoma" w:cs="Tahoma"/>
          <w:sz w:val="22"/>
          <w:szCs w:val="22"/>
        </w:rPr>
        <w:t>. Dz. U. z 2024 r., poz. 1320 ze zm.) – zwanej dalej Pzp.</w:t>
      </w:r>
    </w:p>
    <w:p w14:paraId="493C3FFF" w14:textId="77777777" w:rsidR="00CF3280" w:rsidRPr="007653C8" w:rsidRDefault="00CF3280" w:rsidP="00457773">
      <w:pPr>
        <w:pStyle w:val="Teksttreci0"/>
        <w:tabs>
          <w:tab w:val="left" w:leader="dot" w:pos="4642"/>
        </w:tabs>
        <w:spacing w:after="0" w:line="240" w:lineRule="auto"/>
        <w:ind w:firstLine="0"/>
        <w:rPr>
          <w:rStyle w:val="Teksttreci"/>
          <w:rFonts w:ascii="Tahoma" w:hAnsi="Tahoma" w:cs="Tahoma"/>
          <w:sz w:val="22"/>
          <w:szCs w:val="22"/>
        </w:rPr>
      </w:pPr>
    </w:p>
    <w:p w14:paraId="5CC4B6AC" w14:textId="7090324E" w:rsidR="00CF3280" w:rsidRPr="007653C8" w:rsidRDefault="00CF3280" w:rsidP="00CF3280">
      <w:pPr>
        <w:autoSpaceDE w:val="0"/>
        <w:autoSpaceDN w:val="0"/>
        <w:adjustRightInd w:val="0"/>
        <w:jc w:val="both"/>
        <w:rPr>
          <w:rFonts w:ascii="Tahoma" w:hAnsi="Tahoma" w:cs="Tahoma"/>
          <w:b/>
          <w:bCs/>
          <w:sz w:val="22"/>
          <w:szCs w:val="22"/>
        </w:rPr>
      </w:pPr>
      <w:r w:rsidRPr="007653C8">
        <w:rPr>
          <w:rFonts w:ascii="Tahoma" w:eastAsia="Calibri" w:hAnsi="Tahoma" w:cs="Tahoma"/>
          <w:color w:val="000000"/>
          <w:sz w:val="22"/>
          <w:szCs w:val="22"/>
          <w:lang w:eastAsia="pl-PL"/>
        </w:rPr>
        <w:t xml:space="preserve">Przedmiotowa umowa jest zawarta w wyniku postępowania nr ………… o udzielenie zamówienia publicznego przeprowadzonego w trybie przetargu nieograniczonego na zamówienie pn.: </w:t>
      </w:r>
      <w:r w:rsidRPr="007653C8">
        <w:rPr>
          <w:rFonts w:ascii="Tahoma" w:eastAsia="Calibri" w:hAnsi="Tahoma" w:cs="Tahoma"/>
          <w:b/>
          <w:bCs/>
          <w:color w:val="000000"/>
          <w:sz w:val="22"/>
          <w:szCs w:val="22"/>
          <w:lang w:eastAsia="pl-PL"/>
        </w:rPr>
        <w:t>„Sukcesywna dostawa paliw do stacji paliw Miejskiego Zakładu Komunikacyjnego w Tomaszowie Mazowieckim Sp. z o. o.”</w:t>
      </w:r>
      <w:r w:rsidRPr="007653C8">
        <w:rPr>
          <w:rFonts w:ascii="Tahoma" w:eastAsia="Calibri" w:hAnsi="Tahoma" w:cs="Tahoma"/>
          <w:color w:val="000000"/>
          <w:sz w:val="22"/>
          <w:szCs w:val="22"/>
          <w:lang w:eastAsia="pl-PL"/>
        </w:rPr>
        <w:t>, opublikowanego w Dzienniku Urzędowym Unii Europejskiej Nr …...................... z dnia …................., z uwzględnieniem wszystkich warunków zawartych w SWZ i w ofercie.</w:t>
      </w:r>
    </w:p>
    <w:p w14:paraId="01A0BBEE" w14:textId="77777777" w:rsidR="00CF3280" w:rsidRPr="007653C8" w:rsidRDefault="00CF3280" w:rsidP="00CF3280">
      <w:pPr>
        <w:autoSpaceDE w:val="0"/>
        <w:autoSpaceDN w:val="0"/>
        <w:adjustRightInd w:val="0"/>
        <w:jc w:val="both"/>
        <w:rPr>
          <w:rFonts w:ascii="Tahoma" w:hAnsi="Tahoma" w:cs="Tahoma"/>
          <w:b/>
          <w:bCs/>
          <w:sz w:val="22"/>
          <w:szCs w:val="22"/>
        </w:rPr>
      </w:pPr>
    </w:p>
    <w:p w14:paraId="0E564BF7" w14:textId="77777777" w:rsidR="00CF3280" w:rsidRPr="007653C8" w:rsidRDefault="00CF3280" w:rsidP="00CF3280">
      <w:pPr>
        <w:autoSpaceDE w:val="0"/>
        <w:autoSpaceDN w:val="0"/>
        <w:adjustRightInd w:val="0"/>
        <w:jc w:val="both"/>
        <w:rPr>
          <w:rFonts w:ascii="Tahoma" w:eastAsia="Calibri" w:hAnsi="Tahoma" w:cs="Tahoma"/>
          <w:sz w:val="22"/>
          <w:szCs w:val="22"/>
          <w:lang w:eastAsia="pl-PL"/>
        </w:rPr>
      </w:pPr>
      <w:r w:rsidRPr="007653C8">
        <w:rPr>
          <w:rFonts w:ascii="Tahoma" w:eastAsia="Calibri" w:hAnsi="Tahoma" w:cs="Tahoma"/>
          <w:sz w:val="22"/>
          <w:szCs w:val="22"/>
          <w:lang w:eastAsia="pl-PL"/>
        </w:rPr>
        <w:t>Wykonawca oświadcza, że posiada status dużego przedsiębiorcy w rozumieniu art. 4 pkt 6 ustawy z dnia 8 marca 2013 r. o przeciwdziałaniu nadmiernym opóźnieniom w transakcjach handlowych. (jeżeli dotyczy)</w:t>
      </w:r>
    </w:p>
    <w:p w14:paraId="2C85B253" w14:textId="77777777" w:rsidR="009C7C45" w:rsidRPr="007653C8" w:rsidRDefault="009C7C45" w:rsidP="00CF3280">
      <w:pPr>
        <w:autoSpaceDE w:val="0"/>
        <w:autoSpaceDN w:val="0"/>
        <w:adjustRightInd w:val="0"/>
        <w:rPr>
          <w:rFonts w:ascii="Tahoma" w:hAnsi="Tahoma" w:cs="Tahoma"/>
          <w:b/>
          <w:sz w:val="22"/>
          <w:szCs w:val="22"/>
        </w:rPr>
      </w:pPr>
    </w:p>
    <w:p w14:paraId="14D87A46" w14:textId="2683E219" w:rsidR="0031373E" w:rsidRPr="007653C8" w:rsidRDefault="0031373E" w:rsidP="0031373E">
      <w:pPr>
        <w:autoSpaceDE w:val="0"/>
        <w:autoSpaceDN w:val="0"/>
        <w:adjustRightInd w:val="0"/>
        <w:jc w:val="center"/>
        <w:rPr>
          <w:rFonts w:ascii="Tahoma" w:hAnsi="Tahoma" w:cs="Tahoma"/>
          <w:b/>
          <w:sz w:val="22"/>
          <w:szCs w:val="22"/>
        </w:rPr>
      </w:pPr>
      <w:r w:rsidRPr="007653C8">
        <w:rPr>
          <w:rFonts w:ascii="Tahoma" w:hAnsi="Tahoma" w:cs="Tahoma"/>
          <w:b/>
          <w:sz w:val="22"/>
          <w:szCs w:val="22"/>
        </w:rPr>
        <w:t>§ 1</w:t>
      </w:r>
    </w:p>
    <w:p w14:paraId="4FD799AF" w14:textId="77777777" w:rsidR="0031373E" w:rsidRPr="007653C8" w:rsidRDefault="0031373E" w:rsidP="0031373E">
      <w:pPr>
        <w:autoSpaceDE w:val="0"/>
        <w:autoSpaceDN w:val="0"/>
        <w:adjustRightInd w:val="0"/>
        <w:jc w:val="center"/>
        <w:rPr>
          <w:rFonts w:ascii="Tahoma" w:hAnsi="Tahoma" w:cs="Tahoma"/>
          <w:b/>
          <w:sz w:val="22"/>
          <w:szCs w:val="22"/>
        </w:rPr>
      </w:pPr>
      <w:r w:rsidRPr="007653C8">
        <w:rPr>
          <w:rFonts w:ascii="Tahoma" w:hAnsi="Tahoma" w:cs="Tahoma"/>
          <w:b/>
          <w:sz w:val="22"/>
          <w:szCs w:val="22"/>
        </w:rPr>
        <w:t>PRZEDMIOT UMOWY</w:t>
      </w:r>
    </w:p>
    <w:p w14:paraId="1D2FA8A4" w14:textId="77777777" w:rsidR="0031373E" w:rsidRPr="007653C8" w:rsidRDefault="0031373E" w:rsidP="0031373E">
      <w:pPr>
        <w:autoSpaceDE w:val="0"/>
        <w:autoSpaceDN w:val="0"/>
        <w:adjustRightInd w:val="0"/>
        <w:jc w:val="center"/>
        <w:rPr>
          <w:rFonts w:ascii="Tahoma" w:hAnsi="Tahoma" w:cs="Tahoma"/>
          <w:b/>
          <w:sz w:val="22"/>
          <w:szCs w:val="22"/>
        </w:rPr>
      </w:pPr>
    </w:p>
    <w:p w14:paraId="737F47C5" w14:textId="5FD1BA53" w:rsidR="0031373E" w:rsidRPr="007653C8" w:rsidRDefault="0031373E" w:rsidP="00295CFC">
      <w:pPr>
        <w:pStyle w:val="Akapitzlist"/>
        <w:numPr>
          <w:ilvl w:val="0"/>
          <w:numId w:val="1"/>
        </w:numPr>
        <w:autoSpaceDE w:val="0"/>
        <w:autoSpaceDN w:val="0"/>
        <w:adjustRightInd w:val="0"/>
        <w:ind w:left="426"/>
        <w:jc w:val="both"/>
        <w:rPr>
          <w:rFonts w:ascii="Tahoma" w:hAnsi="Tahoma" w:cs="Tahoma"/>
          <w:sz w:val="22"/>
          <w:szCs w:val="22"/>
        </w:rPr>
      </w:pPr>
      <w:r w:rsidRPr="007653C8">
        <w:rPr>
          <w:rFonts w:ascii="Tahoma" w:hAnsi="Tahoma" w:cs="Tahoma"/>
          <w:sz w:val="22"/>
          <w:szCs w:val="22"/>
        </w:rPr>
        <w:t>Przedmiotem umowy jest sukcesywna dostawa paliw ciekłych</w:t>
      </w:r>
      <w:r w:rsidR="00D25819" w:rsidRPr="007653C8">
        <w:rPr>
          <w:rFonts w:ascii="Tahoma" w:hAnsi="Tahoma" w:cs="Tahoma"/>
          <w:sz w:val="22"/>
          <w:szCs w:val="22"/>
        </w:rPr>
        <w:t>,</w:t>
      </w:r>
      <w:r w:rsidRPr="007653C8">
        <w:rPr>
          <w:rFonts w:ascii="Tahoma" w:hAnsi="Tahoma" w:cs="Tahoma"/>
          <w:sz w:val="22"/>
          <w:szCs w:val="22"/>
        </w:rPr>
        <w:t xml:space="preserve"> tj. oleju napędowego oraz benzyny bezołowiowej </w:t>
      </w:r>
      <w:r w:rsidR="006C2142" w:rsidRPr="007653C8">
        <w:rPr>
          <w:rFonts w:ascii="Tahoma" w:hAnsi="Tahoma" w:cs="Tahoma"/>
          <w:sz w:val="22"/>
          <w:szCs w:val="22"/>
        </w:rPr>
        <w:t xml:space="preserve">PB95 </w:t>
      </w:r>
      <w:r w:rsidRPr="007653C8">
        <w:rPr>
          <w:rFonts w:ascii="Tahoma" w:hAnsi="Tahoma" w:cs="Tahoma"/>
          <w:sz w:val="22"/>
          <w:szCs w:val="22"/>
        </w:rPr>
        <w:t xml:space="preserve">do </w:t>
      </w:r>
      <w:r w:rsidR="00D25819" w:rsidRPr="007653C8">
        <w:rPr>
          <w:rFonts w:ascii="Tahoma" w:hAnsi="Tahoma" w:cs="Tahoma"/>
          <w:sz w:val="22"/>
          <w:szCs w:val="22"/>
        </w:rPr>
        <w:t>s</w:t>
      </w:r>
      <w:r w:rsidRPr="007653C8">
        <w:rPr>
          <w:rFonts w:ascii="Tahoma" w:hAnsi="Tahoma" w:cs="Tahoma"/>
          <w:sz w:val="22"/>
          <w:szCs w:val="22"/>
        </w:rPr>
        <w:t xml:space="preserve">tacji </w:t>
      </w:r>
      <w:r w:rsidR="00D25819" w:rsidRPr="007653C8">
        <w:rPr>
          <w:rFonts w:ascii="Tahoma" w:hAnsi="Tahoma" w:cs="Tahoma"/>
          <w:sz w:val="22"/>
          <w:szCs w:val="22"/>
        </w:rPr>
        <w:t>p</w:t>
      </w:r>
      <w:r w:rsidRPr="007653C8">
        <w:rPr>
          <w:rFonts w:ascii="Tahoma" w:hAnsi="Tahoma" w:cs="Tahoma"/>
          <w:sz w:val="22"/>
          <w:szCs w:val="22"/>
        </w:rPr>
        <w:t>aliw zlokalizowanej na terenie zajezdni Miejskiego Zakładu Komunikacyjnego w Tomaszowie Maz</w:t>
      </w:r>
      <w:r w:rsidR="00D25819" w:rsidRPr="007653C8">
        <w:rPr>
          <w:rFonts w:ascii="Tahoma" w:hAnsi="Tahoma" w:cs="Tahoma"/>
          <w:sz w:val="22"/>
          <w:szCs w:val="22"/>
        </w:rPr>
        <w:t>owieckim</w:t>
      </w:r>
      <w:r w:rsidRPr="007653C8">
        <w:rPr>
          <w:rFonts w:ascii="Tahoma" w:hAnsi="Tahoma" w:cs="Tahoma"/>
          <w:sz w:val="22"/>
          <w:szCs w:val="22"/>
        </w:rPr>
        <w:t xml:space="preserve"> Sp. z o.</w:t>
      </w:r>
      <w:r w:rsidR="00D25819" w:rsidRPr="007653C8">
        <w:rPr>
          <w:rFonts w:ascii="Tahoma" w:hAnsi="Tahoma" w:cs="Tahoma"/>
          <w:sz w:val="22"/>
          <w:szCs w:val="22"/>
        </w:rPr>
        <w:t xml:space="preserve"> </w:t>
      </w:r>
      <w:r w:rsidRPr="007653C8">
        <w:rPr>
          <w:rFonts w:ascii="Tahoma" w:hAnsi="Tahoma" w:cs="Tahoma"/>
          <w:sz w:val="22"/>
          <w:szCs w:val="22"/>
        </w:rPr>
        <w:t>o., ul.</w:t>
      </w:r>
      <w:r w:rsidR="00D25819" w:rsidRPr="007653C8">
        <w:rPr>
          <w:rFonts w:ascii="Tahoma" w:hAnsi="Tahoma" w:cs="Tahoma"/>
          <w:sz w:val="22"/>
          <w:szCs w:val="22"/>
        </w:rPr>
        <w:t xml:space="preserve"> </w:t>
      </w:r>
      <w:r w:rsidRPr="007653C8">
        <w:rPr>
          <w:rFonts w:ascii="Tahoma" w:hAnsi="Tahoma" w:cs="Tahoma"/>
          <w:sz w:val="22"/>
          <w:szCs w:val="22"/>
        </w:rPr>
        <w:t>Warszawska 109/111,</w:t>
      </w:r>
      <w:r w:rsidR="00D25819" w:rsidRPr="007653C8">
        <w:rPr>
          <w:rFonts w:ascii="Tahoma" w:hAnsi="Tahoma" w:cs="Tahoma"/>
          <w:sz w:val="22"/>
          <w:szCs w:val="22"/>
        </w:rPr>
        <w:t xml:space="preserve"> </w:t>
      </w:r>
      <w:r w:rsidRPr="007653C8">
        <w:rPr>
          <w:rFonts w:ascii="Tahoma" w:hAnsi="Tahoma" w:cs="Tahoma"/>
          <w:sz w:val="22"/>
          <w:szCs w:val="22"/>
        </w:rPr>
        <w:t>97-200 Tomaszów Mazowiecki.</w:t>
      </w:r>
    </w:p>
    <w:p w14:paraId="74F14647" w14:textId="53F55197" w:rsidR="0031373E" w:rsidRPr="007653C8" w:rsidRDefault="00ED6D18" w:rsidP="006216F7">
      <w:pPr>
        <w:pStyle w:val="Akapitzlist"/>
        <w:numPr>
          <w:ilvl w:val="0"/>
          <w:numId w:val="1"/>
        </w:numPr>
        <w:suppressAutoHyphens w:val="0"/>
        <w:autoSpaceDE w:val="0"/>
        <w:autoSpaceDN w:val="0"/>
        <w:adjustRightInd w:val="0"/>
        <w:ind w:left="426"/>
        <w:jc w:val="both"/>
        <w:rPr>
          <w:rFonts w:ascii="Tahoma" w:eastAsia="Calibri" w:hAnsi="Tahoma" w:cs="Tahoma"/>
          <w:sz w:val="22"/>
          <w:szCs w:val="22"/>
          <w:lang w:eastAsia="pl-PL"/>
        </w:rPr>
      </w:pPr>
      <w:r w:rsidRPr="007653C8">
        <w:rPr>
          <w:rFonts w:ascii="Tahoma" w:eastAsia="Calibri" w:hAnsi="Tahoma" w:cs="Tahoma"/>
          <w:sz w:val="22"/>
          <w:szCs w:val="22"/>
          <w:lang w:eastAsia="pl-PL"/>
        </w:rPr>
        <w:t>W</w:t>
      </w:r>
      <w:r w:rsidR="0031373E" w:rsidRPr="007653C8">
        <w:rPr>
          <w:rFonts w:ascii="Tahoma" w:eastAsia="Calibri" w:hAnsi="Tahoma" w:cs="Tahoma"/>
          <w:sz w:val="22"/>
          <w:szCs w:val="22"/>
          <w:lang w:eastAsia="pl-PL"/>
        </w:rPr>
        <w:t>ielkość planowanych zamówień paliw:</w:t>
      </w:r>
    </w:p>
    <w:p w14:paraId="1D6A5FCE" w14:textId="5369B2B3" w:rsidR="0031373E" w:rsidRPr="007653C8" w:rsidRDefault="0031373E" w:rsidP="00637D01">
      <w:pPr>
        <w:pStyle w:val="Akapitzlist"/>
        <w:numPr>
          <w:ilvl w:val="0"/>
          <w:numId w:val="29"/>
        </w:numPr>
        <w:suppressAutoHyphens w:val="0"/>
        <w:autoSpaceDE w:val="0"/>
        <w:autoSpaceDN w:val="0"/>
        <w:adjustRightInd w:val="0"/>
        <w:jc w:val="both"/>
        <w:rPr>
          <w:rFonts w:ascii="Tahoma" w:eastAsia="Calibri" w:hAnsi="Tahoma" w:cs="Tahoma"/>
          <w:b/>
          <w:bCs/>
          <w:sz w:val="22"/>
          <w:szCs w:val="22"/>
          <w:lang w:eastAsia="pl-PL"/>
        </w:rPr>
      </w:pPr>
      <w:r w:rsidRPr="007653C8">
        <w:rPr>
          <w:rFonts w:ascii="Tahoma" w:eastAsia="Calibri" w:hAnsi="Tahoma" w:cs="Tahoma"/>
          <w:b/>
          <w:bCs/>
          <w:sz w:val="22"/>
          <w:szCs w:val="22"/>
          <w:lang w:eastAsia="pl-PL"/>
        </w:rPr>
        <w:t>olej napędowy – standard</w:t>
      </w:r>
      <w:r w:rsidR="00457773" w:rsidRPr="007653C8">
        <w:rPr>
          <w:rFonts w:ascii="Tahoma" w:eastAsia="Calibri" w:hAnsi="Tahoma" w:cs="Tahoma"/>
          <w:b/>
          <w:bCs/>
          <w:sz w:val="22"/>
          <w:szCs w:val="22"/>
          <w:lang w:eastAsia="pl-PL"/>
        </w:rPr>
        <w:t xml:space="preserve">: </w:t>
      </w:r>
      <w:r w:rsidR="005C0547" w:rsidRPr="007653C8">
        <w:rPr>
          <w:rFonts w:ascii="Tahoma" w:eastAsia="Calibri" w:hAnsi="Tahoma" w:cs="Tahoma"/>
          <w:b/>
          <w:bCs/>
          <w:sz w:val="22"/>
          <w:szCs w:val="22"/>
          <w:lang w:eastAsia="pl-PL"/>
        </w:rPr>
        <w:t>1 600</w:t>
      </w:r>
      <w:r w:rsidR="0069371F" w:rsidRPr="007653C8">
        <w:rPr>
          <w:rFonts w:ascii="Tahoma" w:eastAsia="Calibri" w:hAnsi="Tahoma" w:cs="Tahoma"/>
          <w:b/>
          <w:bCs/>
          <w:sz w:val="22"/>
          <w:szCs w:val="22"/>
          <w:lang w:eastAsia="pl-PL"/>
        </w:rPr>
        <w:t xml:space="preserve"> m</w:t>
      </w:r>
      <w:r w:rsidR="0069371F" w:rsidRPr="007653C8">
        <w:rPr>
          <w:rFonts w:ascii="Tahoma" w:eastAsia="Calibri" w:hAnsi="Tahoma" w:cs="Tahoma"/>
          <w:b/>
          <w:bCs/>
          <w:sz w:val="22"/>
          <w:szCs w:val="22"/>
          <w:vertAlign w:val="superscript"/>
          <w:lang w:eastAsia="pl-PL"/>
        </w:rPr>
        <w:t>3</w:t>
      </w:r>
    </w:p>
    <w:p w14:paraId="2CEBB0AA" w14:textId="4CE408D3" w:rsidR="0031373E" w:rsidRPr="007653C8" w:rsidRDefault="00BF6B8B" w:rsidP="0031373E">
      <w:pPr>
        <w:pStyle w:val="Akapitzlist"/>
        <w:numPr>
          <w:ilvl w:val="0"/>
          <w:numId w:val="29"/>
        </w:numPr>
        <w:suppressAutoHyphens w:val="0"/>
        <w:autoSpaceDE w:val="0"/>
        <w:autoSpaceDN w:val="0"/>
        <w:adjustRightInd w:val="0"/>
        <w:jc w:val="both"/>
        <w:rPr>
          <w:rFonts w:ascii="Tahoma" w:eastAsia="Calibri" w:hAnsi="Tahoma" w:cs="Tahoma"/>
          <w:b/>
          <w:bCs/>
          <w:sz w:val="22"/>
          <w:szCs w:val="22"/>
          <w:lang w:eastAsia="pl-PL"/>
        </w:rPr>
      </w:pPr>
      <w:r w:rsidRPr="007653C8">
        <w:rPr>
          <w:rFonts w:ascii="Tahoma" w:eastAsia="Calibri" w:hAnsi="Tahoma" w:cs="Tahoma"/>
          <w:b/>
          <w:bCs/>
          <w:sz w:val="22"/>
          <w:szCs w:val="22"/>
          <w:lang w:eastAsia="pl-PL"/>
        </w:rPr>
        <w:t>b</w:t>
      </w:r>
      <w:r w:rsidR="0031373E" w:rsidRPr="007653C8">
        <w:rPr>
          <w:rFonts w:ascii="Tahoma" w:eastAsia="Calibri" w:hAnsi="Tahoma" w:cs="Tahoma"/>
          <w:b/>
          <w:bCs/>
          <w:sz w:val="22"/>
          <w:szCs w:val="22"/>
          <w:lang w:eastAsia="pl-PL"/>
        </w:rPr>
        <w:t>enzyna bezołowiowa Pb 95</w:t>
      </w:r>
      <w:r w:rsidR="00457773" w:rsidRPr="007653C8">
        <w:rPr>
          <w:rFonts w:ascii="Tahoma" w:eastAsia="Calibri" w:hAnsi="Tahoma" w:cs="Tahoma"/>
          <w:b/>
          <w:bCs/>
          <w:sz w:val="22"/>
          <w:szCs w:val="22"/>
          <w:lang w:eastAsia="pl-PL"/>
        </w:rPr>
        <w:t xml:space="preserve">: </w:t>
      </w:r>
      <w:r w:rsidR="005C0547" w:rsidRPr="007653C8">
        <w:rPr>
          <w:rFonts w:ascii="Tahoma" w:eastAsia="Calibri" w:hAnsi="Tahoma" w:cs="Tahoma"/>
          <w:b/>
          <w:bCs/>
          <w:sz w:val="22"/>
          <w:szCs w:val="22"/>
          <w:lang w:eastAsia="pl-PL"/>
        </w:rPr>
        <w:t>900</w:t>
      </w:r>
      <w:r w:rsidR="0031373E" w:rsidRPr="007653C8">
        <w:rPr>
          <w:rFonts w:ascii="Tahoma" w:eastAsia="Calibri" w:hAnsi="Tahoma" w:cs="Tahoma"/>
          <w:b/>
          <w:bCs/>
          <w:sz w:val="22"/>
          <w:szCs w:val="22"/>
          <w:lang w:eastAsia="pl-PL"/>
        </w:rPr>
        <w:t> </w:t>
      </w:r>
      <w:r w:rsidR="0069371F" w:rsidRPr="007653C8">
        <w:rPr>
          <w:rFonts w:ascii="Tahoma" w:eastAsia="Calibri" w:hAnsi="Tahoma" w:cs="Tahoma"/>
          <w:b/>
          <w:bCs/>
          <w:sz w:val="22"/>
          <w:szCs w:val="22"/>
          <w:lang w:eastAsia="pl-PL"/>
        </w:rPr>
        <w:t>m</w:t>
      </w:r>
      <w:r w:rsidR="0069371F" w:rsidRPr="007653C8">
        <w:rPr>
          <w:rFonts w:ascii="Tahoma" w:eastAsia="Calibri" w:hAnsi="Tahoma" w:cs="Tahoma"/>
          <w:b/>
          <w:bCs/>
          <w:sz w:val="22"/>
          <w:szCs w:val="22"/>
          <w:vertAlign w:val="superscript"/>
          <w:lang w:eastAsia="pl-PL"/>
        </w:rPr>
        <w:t>3</w:t>
      </w:r>
    </w:p>
    <w:p w14:paraId="6A18E01E" w14:textId="749BA964" w:rsidR="00AA6197" w:rsidRPr="00E235E9" w:rsidRDefault="00AA6197" w:rsidP="00AA6197">
      <w:pPr>
        <w:suppressAutoHyphens w:val="0"/>
        <w:autoSpaceDE w:val="0"/>
        <w:autoSpaceDN w:val="0"/>
        <w:adjustRightInd w:val="0"/>
        <w:ind w:left="426"/>
        <w:jc w:val="both"/>
        <w:rPr>
          <w:rFonts w:ascii="Tahoma" w:eastAsia="Calibri" w:hAnsi="Tahoma" w:cs="Tahoma"/>
          <w:b/>
          <w:bCs/>
          <w:sz w:val="22"/>
          <w:szCs w:val="22"/>
          <w:lang w:eastAsia="pl-PL"/>
        </w:rPr>
      </w:pPr>
      <w:r w:rsidRPr="00E235E9">
        <w:rPr>
          <w:rFonts w:ascii="Tahoma" w:hAnsi="Tahoma" w:cs="Tahoma"/>
          <w:sz w:val="22"/>
          <w:szCs w:val="22"/>
        </w:rPr>
        <w:t xml:space="preserve">Faktyczna ilość dostarczanych paliw w ramach niniejszego zamówienia będzie wynikała </w:t>
      </w:r>
      <w:r w:rsidRPr="00E235E9">
        <w:rPr>
          <w:rFonts w:ascii="Tahoma" w:hAnsi="Tahoma" w:cs="Tahoma"/>
          <w:sz w:val="22"/>
          <w:szCs w:val="22"/>
        </w:rPr>
        <w:br/>
        <w:t>z bieżących potrzeb Zamawiającego.</w:t>
      </w:r>
    </w:p>
    <w:p w14:paraId="294EDD5F" w14:textId="02FBFD2C" w:rsidR="00AA6197" w:rsidRPr="00E235E9" w:rsidRDefault="00AA6197" w:rsidP="00AA6197">
      <w:pPr>
        <w:pStyle w:val="Akapitzlist"/>
        <w:numPr>
          <w:ilvl w:val="0"/>
          <w:numId w:val="1"/>
        </w:numPr>
        <w:autoSpaceDE w:val="0"/>
        <w:autoSpaceDN w:val="0"/>
        <w:adjustRightInd w:val="0"/>
        <w:ind w:left="426"/>
        <w:jc w:val="both"/>
        <w:rPr>
          <w:rFonts w:ascii="Tahoma" w:hAnsi="Tahoma" w:cs="Tahoma"/>
          <w:bCs/>
          <w:sz w:val="22"/>
          <w:szCs w:val="22"/>
        </w:rPr>
      </w:pPr>
      <w:r w:rsidRPr="00E235E9">
        <w:rPr>
          <w:rFonts w:ascii="Tahoma" w:hAnsi="Tahoma" w:cs="Tahoma"/>
          <w:sz w:val="22"/>
          <w:szCs w:val="22"/>
        </w:rPr>
        <w:t xml:space="preserve">Zamawiający na podstawie art. 433 pkt 4 ustawy Prawo zamówień publicznych zastrzega sobie prawo, w przypadku mniejszej sprzedaży lub zużycia paliw, możliwość zmniejszenia ilości zamawianych paliw w ramach niniejszej umowy, nie więcej </w:t>
      </w:r>
      <w:r w:rsidRPr="007653C8">
        <w:rPr>
          <w:rFonts w:ascii="Tahoma" w:hAnsi="Tahoma" w:cs="Tahoma"/>
          <w:sz w:val="22"/>
          <w:szCs w:val="22"/>
        </w:rPr>
        <w:t>niż 5%</w:t>
      </w:r>
      <w:r w:rsidRPr="00E235E9">
        <w:rPr>
          <w:rFonts w:ascii="Tahoma" w:hAnsi="Tahoma" w:cs="Tahoma"/>
          <w:sz w:val="22"/>
          <w:szCs w:val="22"/>
        </w:rPr>
        <w:t xml:space="preserve"> planowanego zapotrzebowania, o którym mowa w § 1 ust. 2, a Wykonawcy w tym przypadku nie będą przysługiwały wobec Zamawiającego jakiekolwiek roszczenia z tytułu </w:t>
      </w:r>
      <w:r w:rsidRPr="00E235E9">
        <w:rPr>
          <w:rFonts w:ascii="Tahoma" w:eastAsia="Calibri" w:hAnsi="Tahoma" w:cs="Tahoma"/>
          <w:sz w:val="22"/>
          <w:szCs w:val="22"/>
          <w:lang w:eastAsia="pl-PL"/>
        </w:rPr>
        <w:t xml:space="preserve">zrealizowania przez Wykonawcę mniejszej ilości dostaw niż tych, o których mowa w § 1 ust. 2. </w:t>
      </w:r>
    </w:p>
    <w:p w14:paraId="128E4139" w14:textId="78FD8994" w:rsidR="0031373E" w:rsidRPr="00E235E9" w:rsidRDefault="0031373E" w:rsidP="00457773">
      <w:pPr>
        <w:pStyle w:val="Akapitzlist"/>
        <w:numPr>
          <w:ilvl w:val="0"/>
          <w:numId w:val="1"/>
        </w:numPr>
        <w:suppressAutoHyphens w:val="0"/>
        <w:autoSpaceDE w:val="0"/>
        <w:autoSpaceDN w:val="0"/>
        <w:adjustRightInd w:val="0"/>
        <w:spacing w:after="21"/>
        <w:ind w:left="426"/>
        <w:jc w:val="both"/>
        <w:rPr>
          <w:rFonts w:ascii="Tahoma" w:eastAsia="Calibri" w:hAnsi="Tahoma" w:cs="Tahoma"/>
          <w:sz w:val="22"/>
          <w:szCs w:val="22"/>
          <w:lang w:eastAsia="pl-PL"/>
        </w:rPr>
      </w:pPr>
      <w:r w:rsidRPr="00E235E9">
        <w:rPr>
          <w:rFonts w:ascii="Tahoma" w:eastAsia="Calibri" w:hAnsi="Tahoma" w:cs="Tahoma"/>
          <w:sz w:val="22"/>
          <w:szCs w:val="22"/>
          <w:lang w:eastAsia="pl-PL"/>
        </w:rPr>
        <w:lastRenderedPageBreak/>
        <w:t>Dostarczane paliwa będą spełniać wymagania jakościowe określone w</w:t>
      </w:r>
      <w:r w:rsidR="00AA6197" w:rsidRPr="00E235E9">
        <w:rPr>
          <w:rFonts w:ascii="Tahoma" w:eastAsia="Calibri" w:hAnsi="Tahoma" w:cs="Tahoma"/>
          <w:sz w:val="22"/>
          <w:szCs w:val="22"/>
          <w:lang w:eastAsia="pl-PL"/>
        </w:rPr>
        <w:t xml:space="preserve"> polskich normach oraz</w:t>
      </w:r>
      <w:r w:rsidR="00457773" w:rsidRPr="00E235E9">
        <w:rPr>
          <w:rFonts w:ascii="Tahoma" w:eastAsia="Calibri" w:hAnsi="Tahoma" w:cs="Tahoma"/>
          <w:sz w:val="22"/>
          <w:szCs w:val="22"/>
          <w:lang w:eastAsia="pl-PL"/>
        </w:rPr>
        <w:t xml:space="preserve"> przepisach polskiego prawa.</w:t>
      </w:r>
    </w:p>
    <w:p w14:paraId="39458314" w14:textId="77777777" w:rsidR="005B45B5" w:rsidRPr="00E235E9" w:rsidRDefault="0031373E" w:rsidP="005B45B5">
      <w:pPr>
        <w:pStyle w:val="Akapitzlist"/>
        <w:numPr>
          <w:ilvl w:val="0"/>
          <w:numId w:val="1"/>
        </w:numPr>
        <w:suppressAutoHyphens w:val="0"/>
        <w:autoSpaceDE w:val="0"/>
        <w:autoSpaceDN w:val="0"/>
        <w:adjustRightInd w:val="0"/>
        <w:spacing w:after="21"/>
        <w:ind w:left="426"/>
        <w:jc w:val="both"/>
        <w:rPr>
          <w:rFonts w:ascii="Tahoma" w:eastAsia="Calibri" w:hAnsi="Tahoma" w:cs="Tahoma"/>
          <w:sz w:val="22"/>
          <w:szCs w:val="22"/>
          <w:lang w:eastAsia="pl-PL"/>
        </w:rPr>
      </w:pPr>
      <w:r w:rsidRPr="00E235E9">
        <w:rPr>
          <w:rFonts w:ascii="Tahoma" w:eastAsia="Calibri" w:hAnsi="Tahoma" w:cs="Tahoma"/>
          <w:sz w:val="22"/>
          <w:szCs w:val="22"/>
          <w:lang w:eastAsia="pl-PL"/>
        </w:rPr>
        <w:t>Jakość dostarczanego paliwa musi zapewniać eksploatację silników zasilanych danym paliwem, ze szczególnym uwzględnieniem pór roku oraz okresów przejściowych.</w:t>
      </w:r>
    </w:p>
    <w:p w14:paraId="3C103D84" w14:textId="5C86CB9E" w:rsidR="005B45B5" w:rsidRPr="00E235E9" w:rsidRDefault="005B45B5" w:rsidP="005B45B5">
      <w:pPr>
        <w:pStyle w:val="Akapitzlist"/>
        <w:numPr>
          <w:ilvl w:val="0"/>
          <w:numId w:val="1"/>
        </w:numPr>
        <w:suppressAutoHyphens w:val="0"/>
        <w:autoSpaceDE w:val="0"/>
        <w:autoSpaceDN w:val="0"/>
        <w:adjustRightInd w:val="0"/>
        <w:spacing w:after="21"/>
        <w:ind w:left="426"/>
        <w:jc w:val="both"/>
        <w:rPr>
          <w:rFonts w:ascii="Tahoma" w:eastAsia="Calibri" w:hAnsi="Tahoma" w:cs="Tahoma"/>
          <w:sz w:val="22"/>
          <w:szCs w:val="22"/>
          <w:lang w:eastAsia="pl-PL"/>
        </w:rPr>
      </w:pPr>
      <w:r w:rsidRPr="00E235E9">
        <w:rPr>
          <w:rFonts w:ascii="Tahoma" w:hAnsi="Tahoma" w:cs="Tahoma"/>
          <w:sz w:val="22"/>
          <w:szCs w:val="22"/>
        </w:rPr>
        <w:t xml:space="preserve">Dopuszcza się realizację dostaw oleju napędowego standardowego bez zawartości biokomponentów w okresie od 31 października do 1 marca, przy czym dostarczany olej napędowy standardowy bez zawartości biokomponentów musi spełniać wymagania dotyczące oleju napędowego standardowego oraz jego cena obliczana będzie zgodnie </w:t>
      </w:r>
      <w:r w:rsidRPr="00E235E9">
        <w:rPr>
          <w:rFonts w:ascii="Tahoma" w:hAnsi="Tahoma" w:cs="Tahoma"/>
          <w:sz w:val="22"/>
          <w:szCs w:val="22"/>
        </w:rPr>
        <w:br/>
        <w:t>z zasadami dotyczącymi obliczenia ceny oleju napędowego standardowego.</w:t>
      </w:r>
    </w:p>
    <w:p w14:paraId="307F424E" w14:textId="6B74405D" w:rsidR="0031373E" w:rsidRPr="00B2476A" w:rsidRDefault="00B35176" w:rsidP="006216F7">
      <w:pPr>
        <w:pStyle w:val="Akapitzlist"/>
        <w:numPr>
          <w:ilvl w:val="0"/>
          <w:numId w:val="1"/>
        </w:numPr>
        <w:suppressAutoHyphens w:val="0"/>
        <w:autoSpaceDE w:val="0"/>
        <w:autoSpaceDN w:val="0"/>
        <w:adjustRightInd w:val="0"/>
        <w:spacing w:after="21"/>
        <w:ind w:left="426"/>
        <w:jc w:val="both"/>
        <w:rPr>
          <w:rFonts w:ascii="Tahoma" w:eastAsia="Calibri" w:hAnsi="Tahoma" w:cs="Tahoma"/>
          <w:sz w:val="22"/>
          <w:szCs w:val="22"/>
          <w:lang w:eastAsia="pl-PL"/>
        </w:rPr>
      </w:pPr>
      <w:r w:rsidRPr="00295CFC">
        <w:rPr>
          <w:rFonts w:ascii="Tahoma" w:eastAsia="Calibri" w:hAnsi="Tahoma" w:cs="Tahoma"/>
          <w:sz w:val="22"/>
          <w:szCs w:val="22"/>
          <w:lang w:eastAsia="pl-PL"/>
        </w:rPr>
        <w:t>Wykonawca</w:t>
      </w:r>
      <w:r w:rsidR="0031373E" w:rsidRPr="00295CFC">
        <w:rPr>
          <w:rFonts w:ascii="Tahoma" w:eastAsia="Calibri" w:hAnsi="Tahoma" w:cs="Tahoma"/>
          <w:sz w:val="22"/>
          <w:szCs w:val="22"/>
          <w:lang w:eastAsia="pl-PL"/>
        </w:rPr>
        <w:t xml:space="preserve"> gwarantuje</w:t>
      </w:r>
      <w:r w:rsidR="00067C18" w:rsidRPr="00295CFC">
        <w:rPr>
          <w:rFonts w:ascii="Tahoma" w:eastAsia="Calibri" w:hAnsi="Tahoma" w:cs="Tahoma"/>
          <w:sz w:val="22"/>
          <w:szCs w:val="22"/>
          <w:lang w:eastAsia="pl-PL"/>
        </w:rPr>
        <w:t xml:space="preserve"> dostarczanie</w:t>
      </w:r>
      <w:r w:rsidR="0031373E" w:rsidRPr="00295CFC">
        <w:rPr>
          <w:rFonts w:ascii="Tahoma" w:eastAsia="Calibri" w:hAnsi="Tahoma" w:cs="Tahoma"/>
          <w:sz w:val="22"/>
          <w:szCs w:val="22"/>
          <w:lang w:eastAsia="pl-PL"/>
        </w:rPr>
        <w:t xml:space="preserve"> paliw</w:t>
      </w:r>
      <w:r w:rsidR="00067C18" w:rsidRPr="00295CFC">
        <w:rPr>
          <w:rFonts w:ascii="Tahoma" w:eastAsia="Calibri" w:hAnsi="Tahoma" w:cs="Tahoma"/>
          <w:sz w:val="22"/>
          <w:szCs w:val="22"/>
          <w:lang w:eastAsia="pl-PL"/>
        </w:rPr>
        <w:t xml:space="preserve"> produkowanych przez </w:t>
      </w:r>
      <w:r w:rsidR="00B2476A" w:rsidRPr="00B2476A">
        <w:rPr>
          <w:rFonts w:ascii="Tahoma" w:hAnsi="Tahoma" w:cs="Tahoma"/>
          <w:color w:val="000000"/>
          <w:sz w:val="22"/>
          <w:szCs w:val="22"/>
        </w:rPr>
        <w:t>…………………..</w:t>
      </w:r>
      <w:r w:rsidR="00CF72E6" w:rsidRPr="00B2476A">
        <w:rPr>
          <w:rFonts w:ascii="Tahoma" w:hAnsi="Tahoma" w:cs="Tahoma"/>
          <w:color w:val="000000"/>
          <w:sz w:val="22"/>
          <w:szCs w:val="22"/>
        </w:rPr>
        <w:t>.</w:t>
      </w:r>
    </w:p>
    <w:p w14:paraId="2C92DBED" w14:textId="25BCFAF5" w:rsidR="00B75E16" w:rsidRPr="00B2476A" w:rsidRDefault="006C2142" w:rsidP="00B2476A">
      <w:pPr>
        <w:pStyle w:val="Akapitzlist"/>
        <w:numPr>
          <w:ilvl w:val="0"/>
          <w:numId w:val="1"/>
        </w:numPr>
        <w:suppressAutoHyphens w:val="0"/>
        <w:autoSpaceDE w:val="0"/>
        <w:autoSpaceDN w:val="0"/>
        <w:adjustRightInd w:val="0"/>
        <w:spacing w:after="21"/>
        <w:ind w:left="426"/>
        <w:jc w:val="both"/>
        <w:rPr>
          <w:rFonts w:ascii="Tahoma" w:eastAsia="Calibri" w:hAnsi="Tahoma" w:cs="Tahoma"/>
          <w:sz w:val="22"/>
          <w:szCs w:val="22"/>
          <w:lang w:eastAsia="pl-PL"/>
        </w:rPr>
      </w:pPr>
      <w:r w:rsidRPr="00295CFC">
        <w:rPr>
          <w:rFonts w:ascii="Tahoma" w:eastAsia="Calibri" w:hAnsi="Tahoma" w:cs="Tahoma"/>
          <w:sz w:val="22"/>
          <w:szCs w:val="22"/>
          <w:lang w:eastAsia="pl-PL"/>
        </w:rPr>
        <w:t>Zamawiający zastrzega sobie prawo odmowy przyjęcia paliwa niepochodzącego z bieżącej produkcji</w:t>
      </w:r>
      <w:r w:rsidR="00326F22" w:rsidRPr="00295CFC">
        <w:rPr>
          <w:rFonts w:ascii="Tahoma" w:eastAsia="Calibri" w:hAnsi="Tahoma" w:cs="Tahoma"/>
          <w:sz w:val="22"/>
          <w:szCs w:val="22"/>
          <w:lang w:eastAsia="pl-PL"/>
        </w:rPr>
        <w:t xml:space="preserve"> ze skutkami obciążającymi Wykonawcę oraz do naliczenia kar umownych za </w:t>
      </w:r>
      <w:r w:rsidR="00457773" w:rsidRPr="00295CFC">
        <w:rPr>
          <w:rFonts w:ascii="Tahoma" w:eastAsia="Calibri" w:hAnsi="Tahoma" w:cs="Tahoma"/>
          <w:sz w:val="22"/>
          <w:szCs w:val="22"/>
          <w:lang w:eastAsia="pl-PL"/>
        </w:rPr>
        <w:t xml:space="preserve">zwłokę </w:t>
      </w:r>
      <w:r w:rsidR="00326F22" w:rsidRPr="00295CFC">
        <w:rPr>
          <w:rFonts w:ascii="Tahoma" w:eastAsia="Calibri" w:hAnsi="Tahoma" w:cs="Tahoma"/>
          <w:sz w:val="22"/>
          <w:szCs w:val="22"/>
          <w:lang w:eastAsia="pl-PL"/>
        </w:rPr>
        <w:t>w dostawie paliwa, o których mowa w § 6 ust</w:t>
      </w:r>
      <w:r w:rsidR="00CF1729" w:rsidRPr="00295CFC">
        <w:rPr>
          <w:rFonts w:ascii="Tahoma" w:eastAsia="Calibri" w:hAnsi="Tahoma" w:cs="Tahoma"/>
          <w:sz w:val="22"/>
          <w:szCs w:val="22"/>
          <w:lang w:eastAsia="pl-PL"/>
        </w:rPr>
        <w:t>. 1 pkt a).</w:t>
      </w:r>
    </w:p>
    <w:p w14:paraId="4EE79533" w14:textId="12BEBD0B" w:rsidR="00FE4C53" w:rsidRPr="00295CFC" w:rsidRDefault="0061035D" w:rsidP="00FE4C53">
      <w:pPr>
        <w:pStyle w:val="Akapitzlist"/>
        <w:numPr>
          <w:ilvl w:val="0"/>
          <w:numId w:val="1"/>
        </w:numPr>
        <w:suppressAutoHyphens w:val="0"/>
        <w:autoSpaceDE w:val="0"/>
        <w:autoSpaceDN w:val="0"/>
        <w:adjustRightInd w:val="0"/>
        <w:spacing w:after="21"/>
        <w:ind w:left="426"/>
        <w:jc w:val="both"/>
        <w:rPr>
          <w:rFonts w:ascii="Tahoma" w:eastAsia="Calibri" w:hAnsi="Tahoma" w:cs="Tahoma"/>
          <w:sz w:val="22"/>
          <w:szCs w:val="22"/>
          <w:lang w:eastAsia="pl-PL"/>
        </w:rPr>
      </w:pPr>
      <w:r w:rsidRPr="00295CFC">
        <w:rPr>
          <w:rFonts w:ascii="Tahoma" w:eastAsia="Calibri" w:hAnsi="Tahoma" w:cs="Tahoma"/>
          <w:sz w:val="22"/>
          <w:szCs w:val="22"/>
          <w:lang w:eastAsia="pl-PL"/>
        </w:rPr>
        <w:t xml:space="preserve">Wykonawca oświadcza, że posiada koncesję na obrót paliwami ciekłymi. Wykonawca zobowiązany jest do posiadania koncesji na obrót paliwami ciekłymi przez cały okres obowiązywania niniejszej umowy. W przypadku wygaśnięcia koncesji w trakcie obowiązywania niniejszej umowy, Wykonawca zobowiązany jest do niezwłocznego, nie później niż w terminie </w:t>
      </w:r>
      <w:r w:rsidR="00A23A3B" w:rsidRPr="00295CFC">
        <w:rPr>
          <w:rFonts w:ascii="Tahoma" w:eastAsia="Calibri" w:hAnsi="Tahoma" w:cs="Tahoma"/>
          <w:sz w:val="22"/>
          <w:szCs w:val="22"/>
          <w:lang w:eastAsia="pl-PL"/>
        </w:rPr>
        <w:t>2</w:t>
      </w:r>
      <w:r w:rsidRPr="00295CFC">
        <w:rPr>
          <w:rFonts w:ascii="Tahoma" w:eastAsia="Calibri" w:hAnsi="Tahoma" w:cs="Tahoma"/>
          <w:sz w:val="22"/>
          <w:szCs w:val="22"/>
          <w:lang w:eastAsia="pl-PL"/>
        </w:rPr>
        <w:t xml:space="preserve"> dni, przedłożenia Zamawiającemu oryginału lub poświadczonej kopii nowej koncesji, pod rygorem rozwiązania umowy przez Zamawiającego w trybie natychmiastowym z winy Wykonawcy. Wykonawca zobowiązany jest także do niezwłocznego (nie później niż w terminie </w:t>
      </w:r>
      <w:r w:rsidR="00A23A3B" w:rsidRPr="00295CFC">
        <w:rPr>
          <w:rFonts w:ascii="Tahoma" w:eastAsia="Calibri" w:hAnsi="Tahoma" w:cs="Tahoma"/>
          <w:sz w:val="22"/>
          <w:szCs w:val="22"/>
          <w:lang w:eastAsia="pl-PL"/>
        </w:rPr>
        <w:t>2</w:t>
      </w:r>
      <w:r w:rsidRPr="00295CFC">
        <w:rPr>
          <w:rFonts w:ascii="Tahoma" w:eastAsia="Calibri" w:hAnsi="Tahoma" w:cs="Tahoma"/>
          <w:sz w:val="22"/>
          <w:szCs w:val="22"/>
          <w:lang w:eastAsia="pl-PL"/>
        </w:rPr>
        <w:t xml:space="preserve"> dni) powiadamiania Zamawiającego</w:t>
      </w:r>
      <w:r w:rsidR="005E5F20">
        <w:rPr>
          <w:rFonts w:ascii="Tahoma" w:eastAsia="Calibri" w:hAnsi="Tahoma" w:cs="Tahoma"/>
          <w:sz w:val="22"/>
          <w:szCs w:val="22"/>
          <w:lang w:eastAsia="pl-PL"/>
        </w:rPr>
        <w:t xml:space="preserve"> </w:t>
      </w:r>
      <w:r w:rsidR="005E5F20">
        <w:rPr>
          <w:rFonts w:ascii="Tahoma" w:eastAsia="Calibri" w:hAnsi="Tahoma" w:cs="Tahoma"/>
          <w:sz w:val="22"/>
          <w:szCs w:val="22"/>
          <w:lang w:eastAsia="pl-PL"/>
        </w:rPr>
        <w:br/>
      </w:r>
      <w:r w:rsidRPr="00295CFC">
        <w:rPr>
          <w:rFonts w:ascii="Tahoma" w:eastAsia="Calibri" w:hAnsi="Tahoma" w:cs="Tahoma"/>
          <w:sz w:val="22"/>
          <w:szCs w:val="22"/>
          <w:lang w:eastAsia="pl-PL"/>
        </w:rPr>
        <w:t>o zmianach koncesji.</w:t>
      </w:r>
    </w:p>
    <w:p w14:paraId="72EEB0BD" w14:textId="77777777" w:rsidR="00335BA2" w:rsidRDefault="00823876" w:rsidP="00335BA2">
      <w:pPr>
        <w:pStyle w:val="Akapitzlist"/>
        <w:numPr>
          <w:ilvl w:val="0"/>
          <w:numId w:val="1"/>
        </w:numPr>
        <w:suppressAutoHyphens w:val="0"/>
        <w:autoSpaceDE w:val="0"/>
        <w:autoSpaceDN w:val="0"/>
        <w:adjustRightInd w:val="0"/>
        <w:spacing w:after="21"/>
        <w:ind w:left="426"/>
        <w:jc w:val="both"/>
        <w:rPr>
          <w:rFonts w:ascii="Tahoma" w:hAnsi="Tahoma" w:cs="Tahoma"/>
          <w:sz w:val="22"/>
          <w:szCs w:val="22"/>
        </w:rPr>
      </w:pPr>
      <w:r w:rsidRPr="00CF1826">
        <w:rPr>
          <w:rFonts w:ascii="Tahoma" w:eastAsia="Calibri" w:hAnsi="Tahoma" w:cs="Tahoma"/>
          <w:sz w:val="22"/>
          <w:szCs w:val="22"/>
          <w:lang w:eastAsia="pl-PL"/>
        </w:rPr>
        <w:t xml:space="preserve">Zamawiający przewiduje, a Wykonawca wyraża zgodę na skorzystanie przez Zamawiającego z prawa w zakresie wskazania w trakcie obowiązywania niniejszej umowy dodatkowego miejsca dostawy (stacji paliw) </w:t>
      </w:r>
      <w:r w:rsidRPr="00CF1826">
        <w:rPr>
          <w:rFonts w:ascii="Tahoma" w:hAnsi="Tahoma" w:cs="Tahoma"/>
          <w:sz w:val="22"/>
          <w:szCs w:val="22"/>
        </w:rPr>
        <w:t>na terenie miasta Tomaszowa Mazowieckiego</w:t>
      </w:r>
      <w:r w:rsidRPr="00CF1826">
        <w:rPr>
          <w:rFonts w:ascii="Tahoma" w:eastAsia="Calibri" w:hAnsi="Tahoma" w:cs="Tahoma"/>
          <w:sz w:val="22"/>
          <w:szCs w:val="22"/>
          <w:lang w:eastAsia="pl-PL"/>
        </w:rPr>
        <w:t xml:space="preserve"> do którego będą dostarczane paliwa stanowiące przedmiot umowy z zachowaniem warunków </w:t>
      </w:r>
      <w:r w:rsidRPr="00CF1826">
        <w:rPr>
          <w:rFonts w:ascii="Tahoma" w:hAnsi="Tahoma" w:cs="Tahoma"/>
          <w:sz w:val="22"/>
          <w:szCs w:val="22"/>
        </w:rPr>
        <w:t xml:space="preserve">ustalonych niniejszą umową. </w:t>
      </w:r>
      <w:r w:rsidR="005B617E" w:rsidRPr="00CF1826">
        <w:rPr>
          <w:rFonts w:ascii="Tahoma" w:eastAsia="Calibri" w:hAnsi="Tahoma" w:cs="Tahoma"/>
          <w:sz w:val="22"/>
          <w:szCs w:val="22"/>
          <w:lang w:eastAsia="pl-PL"/>
        </w:rPr>
        <w:t>Decyzja w przedmiocie</w:t>
      </w:r>
      <w:r w:rsidR="005B617E" w:rsidRPr="00CF1826">
        <w:rPr>
          <w:rFonts w:ascii="Tahoma" w:hAnsi="Tahoma" w:cs="Tahoma"/>
          <w:sz w:val="22"/>
          <w:szCs w:val="22"/>
        </w:rPr>
        <w:t xml:space="preserve"> skorzystania z</w:t>
      </w:r>
      <w:r w:rsidR="002454B7" w:rsidRPr="00CF1826">
        <w:rPr>
          <w:rFonts w:ascii="Tahoma" w:hAnsi="Tahoma" w:cs="Tahoma"/>
          <w:sz w:val="22"/>
          <w:szCs w:val="22"/>
        </w:rPr>
        <w:t xml:space="preserve"> </w:t>
      </w:r>
      <w:r w:rsidR="005B617E" w:rsidRPr="00CF1826">
        <w:rPr>
          <w:rFonts w:ascii="Tahoma" w:hAnsi="Tahoma" w:cs="Tahoma"/>
          <w:sz w:val="22"/>
          <w:szCs w:val="22"/>
        </w:rPr>
        <w:t xml:space="preserve">powyższego prawa będzie poddana uznaniu Zamawiającego. </w:t>
      </w:r>
      <w:r w:rsidRPr="00CF1826">
        <w:rPr>
          <w:rFonts w:ascii="Tahoma" w:hAnsi="Tahoma" w:cs="Tahoma"/>
          <w:sz w:val="22"/>
          <w:szCs w:val="22"/>
        </w:rPr>
        <w:t>Taka zmiana będ</w:t>
      </w:r>
      <w:r w:rsidR="005B617E" w:rsidRPr="00CF1826">
        <w:rPr>
          <w:rFonts w:ascii="Tahoma" w:hAnsi="Tahoma" w:cs="Tahoma"/>
          <w:sz w:val="22"/>
          <w:szCs w:val="22"/>
        </w:rPr>
        <w:t>zie skutkować dodatkowym miejscem dostawy i nie wymaga sporządzenia aneksu do umowy.</w:t>
      </w:r>
      <w:r w:rsidR="005B45B5" w:rsidRPr="00CF1826">
        <w:rPr>
          <w:rFonts w:ascii="Tahoma" w:hAnsi="Tahoma" w:cs="Tahoma"/>
          <w:sz w:val="22"/>
          <w:szCs w:val="22"/>
        </w:rPr>
        <w:t xml:space="preserve"> Powyższa zmiana wymaga jedynie pisemnego powiadomienia o tym Wykonawcy.</w:t>
      </w:r>
    </w:p>
    <w:p w14:paraId="123D02E7" w14:textId="6867D8A2" w:rsidR="00335BA2" w:rsidRPr="00BD3FC1" w:rsidRDefault="00335BA2" w:rsidP="00335BA2">
      <w:pPr>
        <w:pStyle w:val="Akapitzlist"/>
        <w:numPr>
          <w:ilvl w:val="0"/>
          <w:numId w:val="1"/>
        </w:numPr>
        <w:suppressAutoHyphens w:val="0"/>
        <w:autoSpaceDE w:val="0"/>
        <w:autoSpaceDN w:val="0"/>
        <w:adjustRightInd w:val="0"/>
        <w:spacing w:after="21"/>
        <w:ind w:left="426"/>
        <w:jc w:val="both"/>
        <w:rPr>
          <w:rFonts w:ascii="Tahoma" w:hAnsi="Tahoma" w:cs="Tahoma"/>
          <w:sz w:val="22"/>
          <w:szCs w:val="22"/>
        </w:rPr>
      </w:pPr>
      <w:r w:rsidRPr="00BD3FC1">
        <w:rPr>
          <w:rFonts w:ascii="Tahoma" w:hAnsi="Tahoma" w:cs="Tahoma"/>
          <w:sz w:val="22"/>
          <w:szCs w:val="22"/>
        </w:rPr>
        <w:t>Zamawiający oświadcza, że minimalna wielkość pojedynczej (jednorazowej) dostawy każdego paliwa będzie wynosić:</w:t>
      </w:r>
    </w:p>
    <w:p w14:paraId="49A52312" w14:textId="41A32DDE" w:rsidR="00335BA2" w:rsidRPr="00BD3FC1" w:rsidRDefault="00335BA2" w:rsidP="00335BA2">
      <w:pPr>
        <w:pStyle w:val="Akapitzlist"/>
        <w:numPr>
          <w:ilvl w:val="0"/>
          <w:numId w:val="40"/>
        </w:numPr>
        <w:spacing w:after="3"/>
        <w:contextualSpacing/>
        <w:jc w:val="both"/>
        <w:rPr>
          <w:rFonts w:ascii="Tahoma" w:hAnsi="Tahoma" w:cs="Tahoma"/>
          <w:sz w:val="22"/>
          <w:szCs w:val="22"/>
        </w:rPr>
      </w:pPr>
      <w:r w:rsidRPr="00BD3FC1">
        <w:rPr>
          <w:rFonts w:ascii="Tahoma" w:hAnsi="Tahoma" w:cs="Tahoma"/>
          <w:sz w:val="22"/>
          <w:szCs w:val="22"/>
        </w:rPr>
        <w:t>3 m</w:t>
      </w:r>
      <w:r w:rsidRPr="00BD3FC1">
        <w:rPr>
          <w:rFonts w:ascii="Tahoma" w:hAnsi="Tahoma" w:cs="Tahoma"/>
          <w:sz w:val="22"/>
          <w:szCs w:val="22"/>
          <w:vertAlign w:val="superscript"/>
        </w:rPr>
        <w:t>3</w:t>
      </w:r>
      <w:r w:rsidRPr="00BD3FC1">
        <w:rPr>
          <w:rFonts w:ascii="Tahoma" w:hAnsi="Tahoma" w:cs="Tahoma"/>
          <w:sz w:val="22"/>
          <w:szCs w:val="22"/>
        </w:rPr>
        <w:t xml:space="preserve"> dla </w:t>
      </w:r>
      <w:r w:rsidRPr="00BD3FC1">
        <w:rPr>
          <w:rFonts w:ascii="Tahoma" w:eastAsia="Calibri" w:hAnsi="Tahoma" w:cs="Tahoma"/>
          <w:sz w:val="22"/>
          <w:szCs w:val="22"/>
          <w:lang w:eastAsia="pl-PL"/>
        </w:rPr>
        <w:t>benzyny bezołowiowej Pb 95,</w:t>
      </w:r>
    </w:p>
    <w:p w14:paraId="5F3F4A7F" w14:textId="46FDB2E6" w:rsidR="00335BA2" w:rsidRPr="00BD3FC1" w:rsidRDefault="00335BA2" w:rsidP="00335BA2">
      <w:pPr>
        <w:pStyle w:val="Akapitzlist"/>
        <w:numPr>
          <w:ilvl w:val="0"/>
          <w:numId w:val="40"/>
        </w:numPr>
        <w:spacing w:after="3"/>
        <w:contextualSpacing/>
        <w:jc w:val="both"/>
        <w:rPr>
          <w:rFonts w:ascii="Tahoma" w:hAnsi="Tahoma" w:cs="Tahoma"/>
          <w:sz w:val="22"/>
          <w:szCs w:val="22"/>
        </w:rPr>
      </w:pPr>
      <w:r w:rsidRPr="00BD3FC1">
        <w:rPr>
          <w:rFonts w:ascii="Tahoma" w:eastAsia="Calibri" w:hAnsi="Tahoma" w:cs="Tahoma"/>
          <w:sz w:val="22"/>
          <w:szCs w:val="22"/>
          <w:lang w:eastAsia="pl-PL"/>
        </w:rPr>
        <w:t>4 m</w:t>
      </w:r>
      <w:r w:rsidRPr="00BD3FC1">
        <w:rPr>
          <w:rFonts w:ascii="Tahoma" w:eastAsia="Calibri" w:hAnsi="Tahoma" w:cs="Tahoma"/>
          <w:sz w:val="22"/>
          <w:szCs w:val="22"/>
          <w:vertAlign w:val="superscript"/>
          <w:lang w:eastAsia="pl-PL"/>
        </w:rPr>
        <w:t xml:space="preserve">3 </w:t>
      </w:r>
      <w:r w:rsidRPr="00BD3FC1">
        <w:rPr>
          <w:rFonts w:ascii="Tahoma" w:eastAsia="Calibri" w:hAnsi="Tahoma" w:cs="Tahoma"/>
          <w:sz w:val="22"/>
          <w:szCs w:val="22"/>
          <w:lang w:eastAsia="pl-PL"/>
        </w:rPr>
        <w:t>dla oleju napędowego – standard.</w:t>
      </w:r>
    </w:p>
    <w:p w14:paraId="330DF91C" w14:textId="69641285" w:rsidR="00335BA2" w:rsidRPr="00B2476A" w:rsidRDefault="00335BA2" w:rsidP="00B2476A">
      <w:pPr>
        <w:pStyle w:val="Akapitzlist"/>
        <w:numPr>
          <w:ilvl w:val="0"/>
          <w:numId w:val="1"/>
        </w:numPr>
        <w:spacing w:after="3"/>
        <w:ind w:left="426" w:hanging="426"/>
        <w:contextualSpacing/>
        <w:jc w:val="both"/>
        <w:rPr>
          <w:rFonts w:ascii="Tahoma" w:hAnsi="Tahoma" w:cs="Tahoma"/>
          <w:sz w:val="22"/>
          <w:szCs w:val="22"/>
        </w:rPr>
      </w:pPr>
      <w:r w:rsidRPr="00B2476A">
        <w:rPr>
          <w:rFonts w:ascii="Tahoma" w:hAnsi="Tahoma" w:cs="Tahoma"/>
          <w:sz w:val="22"/>
          <w:szCs w:val="22"/>
        </w:rPr>
        <w:t xml:space="preserve"> Zamawiający oświadcza, że maksymalna wielkość pojedynczej (jednorazowej) dostawy każdego paliwa będzie wynosić:</w:t>
      </w:r>
    </w:p>
    <w:p w14:paraId="3A1A6BBB" w14:textId="6C36112B" w:rsidR="00335BA2" w:rsidRPr="00BD3FC1" w:rsidRDefault="00335BA2" w:rsidP="00335BA2">
      <w:pPr>
        <w:pStyle w:val="Akapitzlist"/>
        <w:numPr>
          <w:ilvl w:val="0"/>
          <w:numId w:val="43"/>
        </w:numPr>
        <w:spacing w:after="3"/>
        <w:ind w:left="567" w:hanging="141"/>
        <w:contextualSpacing/>
        <w:jc w:val="both"/>
        <w:rPr>
          <w:rFonts w:ascii="Tahoma" w:hAnsi="Tahoma" w:cs="Tahoma"/>
          <w:sz w:val="22"/>
          <w:szCs w:val="22"/>
        </w:rPr>
      </w:pPr>
      <w:r w:rsidRPr="00BD3FC1">
        <w:rPr>
          <w:rFonts w:ascii="Tahoma" w:hAnsi="Tahoma" w:cs="Tahoma"/>
          <w:sz w:val="22"/>
          <w:szCs w:val="22"/>
        </w:rPr>
        <w:t>18 m</w:t>
      </w:r>
      <w:r w:rsidRPr="00BD3FC1">
        <w:rPr>
          <w:rFonts w:ascii="Tahoma" w:hAnsi="Tahoma" w:cs="Tahoma"/>
          <w:sz w:val="22"/>
          <w:szCs w:val="22"/>
          <w:vertAlign w:val="superscript"/>
        </w:rPr>
        <w:t>3</w:t>
      </w:r>
      <w:r w:rsidRPr="00BD3FC1">
        <w:rPr>
          <w:rFonts w:ascii="Tahoma" w:hAnsi="Tahoma" w:cs="Tahoma"/>
          <w:sz w:val="22"/>
          <w:szCs w:val="22"/>
        </w:rPr>
        <w:t xml:space="preserve"> dla </w:t>
      </w:r>
      <w:r w:rsidRPr="00BD3FC1">
        <w:rPr>
          <w:rFonts w:ascii="Tahoma" w:eastAsia="Calibri" w:hAnsi="Tahoma" w:cs="Tahoma"/>
          <w:sz w:val="22"/>
          <w:szCs w:val="22"/>
          <w:lang w:eastAsia="pl-PL"/>
        </w:rPr>
        <w:t>benzyny bezołowiowej Pb 95,</w:t>
      </w:r>
    </w:p>
    <w:p w14:paraId="15A55FB6" w14:textId="31B9E5D1" w:rsidR="00335BA2" w:rsidRPr="00BD3FC1" w:rsidRDefault="00335BA2" w:rsidP="00335BA2">
      <w:pPr>
        <w:pStyle w:val="Akapitzlist"/>
        <w:numPr>
          <w:ilvl w:val="0"/>
          <w:numId w:val="43"/>
        </w:numPr>
        <w:suppressAutoHyphens w:val="0"/>
        <w:autoSpaceDE w:val="0"/>
        <w:autoSpaceDN w:val="0"/>
        <w:adjustRightInd w:val="0"/>
        <w:spacing w:after="21"/>
        <w:ind w:left="426" w:firstLine="0"/>
        <w:jc w:val="both"/>
        <w:rPr>
          <w:rFonts w:ascii="Tahoma" w:hAnsi="Tahoma" w:cs="Tahoma"/>
          <w:sz w:val="22"/>
          <w:szCs w:val="22"/>
        </w:rPr>
      </w:pPr>
      <w:r w:rsidRPr="00BD3FC1">
        <w:rPr>
          <w:rFonts w:ascii="Tahoma" w:eastAsia="Calibri" w:hAnsi="Tahoma" w:cs="Tahoma"/>
          <w:sz w:val="22"/>
          <w:szCs w:val="22"/>
          <w:lang w:eastAsia="pl-PL"/>
        </w:rPr>
        <w:t>32 m</w:t>
      </w:r>
      <w:r w:rsidRPr="00BD3FC1">
        <w:rPr>
          <w:rFonts w:ascii="Tahoma" w:eastAsia="Calibri" w:hAnsi="Tahoma" w:cs="Tahoma"/>
          <w:sz w:val="22"/>
          <w:szCs w:val="22"/>
          <w:vertAlign w:val="superscript"/>
          <w:lang w:eastAsia="pl-PL"/>
        </w:rPr>
        <w:t xml:space="preserve">3 </w:t>
      </w:r>
      <w:r w:rsidRPr="00BD3FC1">
        <w:rPr>
          <w:rFonts w:ascii="Tahoma" w:eastAsia="Calibri" w:hAnsi="Tahoma" w:cs="Tahoma"/>
          <w:sz w:val="22"/>
          <w:szCs w:val="22"/>
          <w:lang w:eastAsia="pl-PL"/>
        </w:rPr>
        <w:t>dla oleju napędowego – standard.</w:t>
      </w:r>
    </w:p>
    <w:p w14:paraId="3B6C2BB6" w14:textId="77777777" w:rsidR="00BD3FC1" w:rsidRDefault="00BD3FC1" w:rsidP="005E5F20">
      <w:pPr>
        <w:autoSpaceDE w:val="0"/>
        <w:autoSpaceDN w:val="0"/>
        <w:adjustRightInd w:val="0"/>
        <w:rPr>
          <w:rFonts w:ascii="Tahoma" w:hAnsi="Tahoma" w:cs="Tahoma"/>
          <w:b/>
          <w:sz w:val="22"/>
          <w:szCs w:val="22"/>
        </w:rPr>
      </w:pPr>
    </w:p>
    <w:p w14:paraId="5DF8FA30" w14:textId="010517BC" w:rsidR="0031373E" w:rsidRPr="002276E9" w:rsidRDefault="0031373E" w:rsidP="0031373E">
      <w:pPr>
        <w:autoSpaceDE w:val="0"/>
        <w:autoSpaceDN w:val="0"/>
        <w:adjustRightInd w:val="0"/>
        <w:jc w:val="center"/>
        <w:rPr>
          <w:rFonts w:ascii="Tahoma" w:hAnsi="Tahoma" w:cs="Tahoma"/>
          <w:b/>
          <w:sz w:val="22"/>
          <w:szCs w:val="22"/>
        </w:rPr>
      </w:pPr>
      <w:r w:rsidRPr="002276E9">
        <w:rPr>
          <w:rFonts w:ascii="Tahoma" w:hAnsi="Tahoma" w:cs="Tahoma"/>
          <w:b/>
          <w:sz w:val="22"/>
          <w:szCs w:val="22"/>
        </w:rPr>
        <w:t xml:space="preserve">§ </w:t>
      </w:r>
      <w:r>
        <w:rPr>
          <w:rFonts w:ascii="Tahoma" w:hAnsi="Tahoma" w:cs="Tahoma"/>
          <w:b/>
          <w:sz w:val="22"/>
          <w:szCs w:val="22"/>
        </w:rPr>
        <w:t>2</w:t>
      </w:r>
    </w:p>
    <w:p w14:paraId="33A2FCE6" w14:textId="77777777" w:rsidR="0031373E" w:rsidRDefault="0031373E" w:rsidP="0031373E">
      <w:pPr>
        <w:autoSpaceDE w:val="0"/>
        <w:autoSpaceDN w:val="0"/>
        <w:adjustRightInd w:val="0"/>
        <w:jc w:val="center"/>
        <w:rPr>
          <w:rFonts w:ascii="Tahoma" w:hAnsi="Tahoma" w:cs="Tahoma"/>
          <w:b/>
          <w:sz w:val="22"/>
          <w:szCs w:val="22"/>
        </w:rPr>
      </w:pPr>
      <w:r>
        <w:rPr>
          <w:rFonts w:ascii="Tahoma" w:hAnsi="Tahoma" w:cs="Tahoma"/>
          <w:b/>
          <w:sz w:val="22"/>
          <w:szCs w:val="22"/>
        </w:rPr>
        <w:t>WARUNKI ZAMÓWIEŃ I DOSTAW</w:t>
      </w:r>
    </w:p>
    <w:p w14:paraId="611D427A" w14:textId="77777777" w:rsidR="0031373E" w:rsidRPr="00295CFC" w:rsidRDefault="0031373E" w:rsidP="0031373E">
      <w:pPr>
        <w:suppressAutoHyphens w:val="0"/>
        <w:autoSpaceDE w:val="0"/>
        <w:autoSpaceDN w:val="0"/>
        <w:adjustRightInd w:val="0"/>
        <w:rPr>
          <w:rFonts w:ascii="Verdana" w:eastAsia="Calibri" w:hAnsi="Verdana" w:cs="Verdana"/>
          <w:lang w:eastAsia="pl-PL"/>
        </w:rPr>
      </w:pPr>
    </w:p>
    <w:p w14:paraId="3A8C3B8E" w14:textId="716D2C0B" w:rsidR="0031373E" w:rsidRPr="00295CFC" w:rsidRDefault="0031373E" w:rsidP="006216F7">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295CFC">
        <w:rPr>
          <w:rFonts w:ascii="Tahoma" w:hAnsi="Tahoma" w:cs="Tahoma"/>
          <w:sz w:val="22"/>
          <w:szCs w:val="22"/>
        </w:rPr>
        <w:t xml:space="preserve">Dostawy realizowane będą </w:t>
      </w:r>
      <w:r w:rsidR="006C2142" w:rsidRPr="00295CFC">
        <w:rPr>
          <w:rFonts w:ascii="Tahoma" w:hAnsi="Tahoma" w:cs="Tahoma"/>
          <w:sz w:val="22"/>
          <w:szCs w:val="22"/>
        </w:rPr>
        <w:t xml:space="preserve">sukcesywnie, </w:t>
      </w:r>
      <w:r w:rsidRPr="00295CFC">
        <w:rPr>
          <w:rFonts w:ascii="Tahoma" w:hAnsi="Tahoma" w:cs="Tahoma"/>
          <w:sz w:val="22"/>
          <w:szCs w:val="22"/>
        </w:rPr>
        <w:t xml:space="preserve">według bieżących potrzeb Zamawiającego, </w:t>
      </w:r>
      <w:r w:rsidR="00BF6B8B">
        <w:rPr>
          <w:rFonts w:ascii="Tahoma" w:hAnsi="Tahoma" w:cs="Tahoma"/>
          <w:sz w:val="22"/>
          <w:szCs w:val="22"/>
        </w:rPr>
        <w:t xml:space="preserve">                 </w:t>
      </w:r>
      <w:r w:rsidRPr="00295CFC">
        <w:rPr>
          <w:rFonts w:ascii="Tahoma" w:hAnsi="Tahoma" w:cs="Tahoma"/>
          <w:sz w:val="22"/>
          <w:szCs w:val="22"/>
        </w:rPr>
        <w:t xml:space="preserve">na podstawie składanych przez niego zamówień </w:t>
      </w:r>
      <w:r w:rsidR="003515F3" w:rsidRPr="00295CFC">
        <w:rPr>
          <w:rFonts w:ascii="Tahoma" w:hAnsi="Tahoma" w:cs="Tahoma"/>
          <w:sz w:val="22"/>
          <w:szCs w:val="22"/>
        </w:rPr>
        <w:t>szczegółowych</w:t>
      </w:r>
      <w:r w:rsidR="00275F3F" w:rsidRPr="00295CFC">
        <w:rPr>
          <w:rFonts w:ascii="Tahoma" w:hAnsi="Tahoma" w:cs="Tahoma"/>
          <w:sz w:val="22"/>
          <w:szCs w:val="22"/>
        </w:rPr>
        <w:t xml:space="preserve"> dotyczących konkretnej dostawy</w:t>
      </w:r>
      <w:r w:rsidRPr="00295CFC">
        <w:rPr>
          <w:rFonts w:ascii="Tahoma" w:hAnsi="Tahoma" w:cs="Tahoma"/>
          <w:sz w:val="22"/>
          <w:szCs w:val="22"/>
        </w:rPr>
        <w:t>, na warunkach ustalonych niniejszą umową.</w:t>
      </w:r>
    </w:p>
    <w:p w14:paraId="37C3EB42" w14:textId="19980023" w:rsidR="004D1F61" w:rsidRPr="00295CFC" w:rsidRDefault="004D1F61" w:rsidP="006216F7">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295CFC">
        <w:rPr>
          <w:rFonts w:ascii="Tahoma" w:hAnsi="Tahoma" w:cs="Tahoma"/>
          <w:sz w:val="22"/>
          <w:szCs w:val="22"/>
        </w:rPr>
        <w:t xml:space="preserve">Wykonawca zobowiązuje się, że dostawy paliw realizowane będą w sposób wynikający </w:t>
      </w:r>
      <w:r w:rsidRPr="00295CFC">
        <w:rPr>
          <w:rFonts w:ascii="Tahoma" w:hAnsi="Tahoma" w:cs="Tahoma"/>
          <w:sz w:val="22"/>
          <w:szCs w:val="22"/>
        </w:rPr>
        <w:br/>
        <w:t>z postanowień niniejszej umowy</w:t>
      </w:r>
      <w:r w:rsidR="00AB4E69" w:rsidRPr="00295CFC">
        <w:rPr>
          <w:rFonts w:ascii="Tahoma" w:hAnsi="Tahoma" w:cs="Tahoma"/>
          <w:sz w:val="22"/>
          <w:szCs w:val="22"/>
        </w:rPr>
        <w:t xml:space="preserve"> oraz oświadcza, że dostarczane paliwa będą spełniać</w:t>
      </w:r>
      <w:r w:rsidR="00BF6B8B">
        <w:rPr>
          <w:rFonts w:ascii="Tahoma" w:hAnsi="Tahoma" w:cs="Tahoma"/>
          <w:sz w:val="22"/>
          <w:szCs w:val="22"/>
        </w:rPr>
        <w:t xml:space="preserve">                </w:t>
      </w:r>
      <w:r w:rsidR="00AB4E69" w:rsidRPr="00295CFC">
        <w:rPr>
          <w:rFonts w:ascii="Tahoma" w:hAnsi="Tahoma" w:cs="Tahoma"/>
          <w:sz w:val="22"/>
          <w:szCs w:val="22"/>
        </w:rPr>
        <w:t xml:space="preserve"> na dzień dostawy wszystkie wymagania określone w obowiązujących przepisach prawa.</w:t>
      </w:r>
    </w:p>
    <w:p w14:paraId="30D58C61" w14:textId="2C6A7A40" w:rsidR="0031373E" w:rsidRPr="005B45B5" w:rsidRDefault="0031373E" w:rsidP="005B45B5">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295CFC">
        <w:rPr>
          <w:rFonts w:ascii="Tahoma" w:eastAsia="Calibri" w:hAnsi="Tahoma" w:cs="Tahoma"/>
          <w:sz w:val="22"/>
          <w:szCs w:val="22"/>
          <w:lang w:eastAsia="pl-PL"/>
        </w:rPr>
        <w:t>Zamawiający będzie składać zamówienie</w:t>
      </w:r>
      <w:r w:rsidR="0042537C" w:rsidRPr="00295CFC">
        <w:rPr>
          <w:rFonts w:ascii="Tahoma" w:eastAsia="Calibri" w:hAnsi="Tahoma" w:cs="Tahoma"/>
          <w:sz w:val="22"/>
          <w:szCs w:val="22"/>
          <w:lang w:eastAsia="pl-PL"/>
        </w:rPr>
        <w:t xml:space="preserve"> szczegółowe</w:t>
      </w:r>
      <w:r w:rsidRPr="00295CFC">
        <w:rPr>
          <w:rFonts w:ascii="Tahoma" w:eastAsia="Calibri" w:hAnsi="Tahoma" w:cs="Tahoma"/>
          <w:sz w:val="22"/>
          <w:szCs w:val="22"/>
          <w:lang w:eastAsia="pl-PL"/>
        </w:rPr>
        <w:t xml:space="preserve"> na poszczególne rodzaje paliw</w:t>
      </w:r>
      <w:r w:rsidR="00BF6B8B">
        <w:rPr>
          <w:rFonts w:ascii="Tahoma" w:eastAsia="Calibri" w:hAnsi="Tahoma" w:cs="Tahoma"/>
          <w:sz w:val="22"/>
          <w:szCs w:val="22"/>
          <w:lang w:eastAsia="pl-PL"/>
        </w:rPr>
        <w:t xml:space="preserve">                </w:t>
      </w:r>
      <w:r w:rsidRPr="00295CFC">
        <w:rPr>
          <w:rFonts w:ascii="Tahoma" w:eastAsia="Calibri" w:hAnsi="Tahoma" w:cs="Tahoma"/>
          <w:sz w:val="22"/>
          <w:szCs w:val="22"/>
          <w:lang w:eastAsia="pl-PL"/>
        </w:rPr>
        <w:t xml:space="preserve"> </w:t>
      </w:r>
      <w:r w:rsidR="00645D7B" w:rsidRPr="00295CFC">
        <w:rPr>
          <w:rFonts w:ascii="Tahoma" w:eastAsia="Calibri" w:hAnsi="Tahoma" w:cs="Tahoma"/>
          <w:sz w:val="22"/>
          <w:szCs w:val="22"/>
          <w:lang w:eastAsia="pl-PL"/>
        </w:rPr>
        <w:t xml:space="preserve">e- </w:t>
      </w:r>
      <w:r w:rsidRPr="00295CFC">
        <w:rPr>
          <w:rFonts w:ascii="Tahoma" w:eastAsia="Calibri" w:hAnsi="Tahoma" w:cs="Tahoma"/>
          <w:sz w:val="22"/>
          <w:szCs w:val="22"/>
          <w:lang w:eastAsia="pl-PL"/>
        </w:rPr>
        <w:t>mailem na adres</w:t>
      </w:r>
      <w:r w:rsidR="006A0A83" w:rsidRPr="00295CFC">
        <w:rPr>
          <w:rFonts w:ascii="Tahoma" w:eastAsia="Calibri" w:hAnsi="Tahoma" w:cs="Tahoma"/>
          <w:sz w:val="22"/>
          <w:szCs w:val="22"/>
          <w:lang w:eastAsia="pl-PL"/>
        </w:rPr>
        <w:t>:</w:t>
      </w:r>
      <w:r w:rsidR="000D688E">
        <w:rPr>
          <w:rFonts w:ascii="Tahoma" w:eastAsia="Calibri" w:hAnsi="Tahoma" w:cs="Tahoma"/>
          <w:sz w:val="22"/>
          <w:szCs w:val="22"/>
          <w:lang w:eastAsia="pl-PL"/>
        </w:rPr>
        <w:t xml:space="preserve"> </w:t>
      </w:r>
      <w:r w:rsidR="000959EE">
        <w:t>………………………..</w:t>
      </w:r>
      <w:r w:rsidRPr="005B45B5">
        <w:rPr>
          <w:rFonts w:ascii="Tahoma" w:eastAsia="Calibri" w:hAnsi="Tahoma" w:cs="Tahoma"/>
          <w:sz w:val="22"/>
          <w:szCs w:val="22"/>
          <w:lang w:eastAsia="pl-PL"/>
        </w:rPr>
        <w:t>z wyszczególnieniem zamawianej ilości</w:t>
      </w:r>
      <w:r w:rsidR="00432E47" w:rsidRPr="005B45B5">
        <w:rPr>
          <w:rFonts w:ascii="Tahoma" w:eastAsia="Calibri" w:hAnsi="Tahoma" w:cs="Tahoma"/>
          <w:sz w:val="22"/>
          <w:szCs w:val="22"/>
          <w:lang w:eastAsia="pl-PL"/>
        </w:rPr>
        <w:t xml:space="preserve">, </w:t>
      </w:r>
      <w:r w:rsidRPr="005B45B5">
        <w:rPr>
          <w:rFonts w:ascii="Tahoma" w:eastAsia="Calibri" w:hAnsi="Tahoma" w:cs="Tahoma"/>
          <w:sz w:val="22"/>
          <w:szCs w:val="22"/>
          <w:lang w:eastAsia="pl-PL"/>
        </w:rPr>
        <w:t>terminu dostawy</w:t>
      </w:r>
      <w:r w:rsidR="00432E47" w:rsidRPr="005B45B5">
        <w:rPr>
          <w:rFonts w:ascii="Tahoma" w:eastAsia="Calibri" w:hAnsi="Tahoma" w:cs="Tahoma"/>
          <w:sz w:val="22"/>
          <w:szCs w:val="22"/>
          <w:lang w:eastAsia="pl-PL"/>
        </w:rPr>
        <w:t xml:space="preserve"> oraz miejsca dostawy</w:t>
      </w:r>
      <w:r w:rsidRPr="005B45B5">
        <w:rPr>
          <w:rFonts w:ascii="Tahoma" w:eastAsia="Calibri" w:hAnsi="Tahoma" w:cs="Tahoma"/>
          <w:sz w:val="22"/>
          <w:szCs w:val="22"/>
          <w:lang w:eastAsia="pl-PL"/>
        </w:rPr>
        <w:t>.</w:t>
      </w:r>
      <w:r w:rsidR="00DC57D7" w:rsidRPr="005B45B5">
        <w:rPr>
          <w:rFonts w:ascii="Tahoma" w:eastAsia="Calibri" w:hAnsi="Tahoma" w:cs="Tahoma"/>
          <w:sz w:val="22"/>
          <w:szCs w:val="22"/>
          <w:lang w:eastAsia="pl-PL"/>
        </w:rPr>
        <w:t xml:space="preserve"> Zamawiający dopuszcza możliwość składania </w:t>
      </w:r>
      <w:r w:rsidR="00DC57D7" w:rsidRPr="005B45B5">
        <w:rPr>
          <w:rFonts w:ascii="Tahoma" w:eastAsia="Calibri" w:hAnsi="Tahoma" w:cs="Tahoma"/>
          <w:sz w:val="22"/>
          <w:szCs w:val="22"/>
          <w:lang w:eastAsia="pl-PL"/>
        </w:rPr>
        <w:lastRenderedPageBreak/>
        <w:t>zamówień</w:t>
      </w:r>
      <w:r w:rsidR="00436A9A">
        <w:rPr>
          <w:rFonts w:ascii="Tahoma" w:eastAsia="Calibri" w:hAnsi="Tahoma" w:cs="Tahoma"/>
          <w:sz w:val="22"/>
          <w:szCs w:val="22"/>
          <w:lang w:eastAsia="pl-PL"/>
        </w:rPr>
        <w:t xml:space="preserve"> </w:t>
      </w:r>
      <w:r w:rsidR="00DC57D7" w:rsidRPr="005B45B5">
        <w:rPr>
          <w:rFonts w:ascii="Tahoma" w:eastAsia="Calibri" w:hAnsi="Tahoma" w:cs="Tahoma"/>
          <w:sz w:val="22"/>
          <w:szCs w:val="22"/>
          <w:lang w:eastAsia="pl-PL"/>
        </w:rPr>
        <w:t xml:space="preserve">za pośrednictwem portalu elektronicznego Wykonawcy na podstawie indywidualnie nadanych uprawnień dostępu.  </w:t>
      </w:r>
      <w:r w:rsidRPr="005B45B5">
        <w:rPr>
          <w:rFonts w:ascii="Tahoma" w:eastAsia="Calibri" w:hAnsi="Tahoma" w:cs="Tahoma"/>
          <w:sz w:val="22"/>
          <w:szCs w:val="22"/>
          <w:lang w:eastAsia="pl-PL"/>
        </w:rPr>
        <w:t xml:space="preserve"> </w:t>
      </w:r>
    </w:p>
    <w:p w14:paraId="4899B9E1" w14:textId="1642EE5B" w:rsidR="00B75E16" w:rsidRPr="000436C6" w:rsidRDefault="0031373E" w:rsidP="006216F7">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72331A">
        <w:rPr>
          <w:rFonts w:ascii="Tahoma" w:eastAsia="Calibri" w:hAnsi="Tahoma" w:cs="Tahoma"/>
          <w:sz w:val="22"/>
          <w:szCs w:val="22"/>
          <w:lang w:eastAsia="pl-PL"/>
        </w:rPr>
        <w:t xml:space="preserve">Do składania </w:t>
      </w:r>
      <w:r w:rsidRPr="000436C6">
        <w:rPr>
          <w:rFonts w:ascii="Tahoma" w:eastAsia="Calibri" w:hAnsi="Tahoma" w:cs="Tahoma"/>
          <w:sz w:val="22"/>
          <w:szCs w:val="22"/>
          <w:lang w:eastAsia="pl-PL"/>
        </w:rPr>
        <w:t>zamówień</w:t>
      </w:r>
      <w:r w:rsidR="0042537C" w:rsidRPr="000436C6">
        <w:rPr>
          <w:rFonts w:ascii="Tahoma" w:eastAsia="Calibri" w:hAnsi="Tahoma" w:cs="Tahoma"/>
          <w:sz w:val="22"/>
          <w:szCs w:val="22"/>
          <w:lang w:eastAsia="pl-PL"/>
        </w:rPr>
        <w:t xml:space="preserve"> szczegółowych</w:t>
      </w:r>
      <w:r w:rsidRPr="000436C6">
        <w:rPr>
          <w:rFonts w:ascii="Tahoma" w:eastAsia="Calibri" w:hAnsi="Tahoma" w:cs="Tahoma"/>
          <w:sz w:val="22"/>
          <w:szCs w:val="22"/>
          <w:lang w:eastAsia="pl-PL"/>
        </w:rPr>
        <w:t xml:space="preserve"> na dostawy paliw do stacji paliw</w:t>
      </w:r>
      <w:r w:rsidR="006D2F83"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 xml:space="preserve">upoważnione </w:t>
      </w:r>
      <w:r w:rsidR="00BF6B8B"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są osoby, o których mowa w § 1</w:t>
      </w:r>
      <w:r w:rsidR="00FB3224" w:rsidRPr="000436C6">
        <w:rPr>
          <w:rFonts w:ascii="Tahoma" w:eastAsia="Calibri" w:hAnsi="Tahoma" w:cs="Tahoma"/>
          <w:sz w:val="22"/>
          <w:szCs w:val="22"/>
          <w:lang w:eastAsia="pl-PL"/>
        </w:rPr>
        <w:t>1</w:t>
      </w:r>
      <w:r w:rsidRPr="000436C6">
        <w:rPr>
          <w:rFonts w:ascii="Tahoma" w:eastAsia="Calibri" w:hAnsi="Tahoma" w:cs="Tahoma"/>
          <w:sz w:val="22"/>
          <w:szCs w:val="22"/>
          <w:lang w:eastAsia="pl-PL"/>
        </w:rPr>
        <w:t xml:space="preserve"> ust. 2 niniejszej umowy.</w:t>
      </w:r>
    </w:p>
    <w:p w14:paraId="0DB3E7D2" w14:textId="5015C081" w:rsidR="00AB4E69" w:rsidRPr="00295CFC" w:rsidRDefault="00AB4E69" w:rsidP="00AB4E69">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Zamówienia</w:t>
      </w:r>
      <w:r w:rsidR="0042537C" w:rsidRPr="000436C6">
        <w:rPr>
          <w:rFonts w:ascii="Tahoma" w:eastAsia="Calibri" w:hAnsi="Tahoma" w:cs="Tahoma"/>
          <w:sz w:val="22"/>
          <w:szCs w:val="22"/>
          <w:lang w:eastAsia="pl-PL"/>
        </w:rPr>
        <w:t xml:space="preserve"> szczegółowe</w:t>
      </w:r>
      <w:r w:rsidRPr="000436C6">
        <w:rPr>
          <w:rFonts w:ascii="Tahoma" w:eastAsia="Calibri" w:hAnsi="Tahoma" w:cs="Tahoma"/>
          <w:sz w:val="22"/>
          <w:szCs w:val="22"/>
          <w:lang w:eastAsia="pl-PL"/>
        </w:rPr>
        <w:t xml:space="preserve"> na dostawy</w:t>
      </w:r>
      <w:r w:rsidR="00C85CD0" w:rsidRPr="000436C6">
        <w:rPr>
          <w:rFonts w:ascii="Tahoma" w:eastAsia="Calibri" w:hAnsi="Tahoma" w:cs="Tahoma"/>
          <w:sz w:val="22"/>
          <w:szCs w:val="22"/>
          <w:lang w:eastAsia="pl-PL"/>
        </w:rPr>
        <w:t xml:space="preserve"> paliwa</w:t>
      </w:r>
      <w:r w:rsidRPr="000436C6">
        <w:rPr>
          <w:rFonts w:ascii="Tahoma" w:eastAsia="Calibri" w:hAnsi="Tahoma" w:cs="Tahoma"/>
          <w:sz w:val="22"/>
          <w:szCs w:val="22"/>
          <w:lang w:eastAsia="pl-PL"/>
        </w:rPr>
        <w:t xml:space="preserve"> będą składane w dni robocze </w:t>
      </w:r>
      <w:r w:rsidR="006F23B7" w:rsidRPr="000436C6">
        <w:rPr>
          <w:rFonts w:ascii="Tahoma" w:eastAsia="Calibri" w:hAnsi="Tahoma" w:cs="Tahoma"/>
          <w:sz w:val="22"/>
          <w:szCs w:val="22"/>
          <w:lang w:eastAsia="pl-PL"/>
        </w:rPr>
        <w:t xml:space="preserve">najpóźniej </w:t>
      </w:r>
      <w:r w:rsidR="00BF6B8B"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do godz. 1</w:t>
      </w:r>
      <w:r w:rsidR="003E5D07" w:rsidRPr="000436C6">
        <w:rPr>
          <w:rFonts w:ascii="Tahoma" w:eastAsia="Calibri" w:hAnsi="Tahoma" w:cs="Tahoma"/>
          <w:sz w:val="22"/>
          <w:szCs w:val="22"/>
          <w:lang w:eastAsia="pl-PL"/>
        </w:rPr>
        <w:t>3:</w:t>
      </w:r>
      <w:r w:rsidRPr="000436C6">
        <w:rPr>
          <w:rFonts w:ascii="Tahoma" w:eastAsia="Calibri" w:hAnsi="Tahoma" w:cs="Tahoma"/>
          <w:sz w:val="22"/>
          <w:szCs w:val="22"/>
          <w:lang w:eastAsia="pl-PL"/>
        </w:rPr>
        <w:t xml:space="preserve">00. </w:t>
      </w:r>
      <w:r w:rsidRPr="000436C6">
        <w:rPr>
          <w:rFonts w:ascii="Tahoma" w:hAnsi="Tahoma" w:cs="Tahoma"/>
          <w:sz w:val="22"/>
          <w:szCs w:val="22"/>
        </w:rPr>
        <w:t xml:space="preserve">Na gruncie niniejszej umowy poprzez dni robocze rozumie się dni </w:t>
      </w:r>
      <w:r w:rsidR="00BF6B8B" w:rsidRPr="000436C6">
        <w:rPr>
          <w:rFonts w:ascii="Tahoma" w:hAnsi="Tahoma" w:cs="Tahoma"/>
          <w:sz w:val="22"/>
          <w:szCs w:val="22"/>
        </w:rPr>
        <w:t xml:space="preserve">                        </w:t>
      </w:r>
      <w:r w:rsidRPr="000436C6">
        <w:rPr>
          <w:rFonts w:ascii="Tahoma" w:hAnsi="Tahoma" w:cs="Tahoma"/>
          <w:sz w:val="22"/>
          <w:szCs w:val="22"/>
        </w:rPr>
        <w:t>od poniedziałku do piątku</w:t>
      </w:r>
      <w:r w:rsidR="006F23B7" w:rsidRPr="000436C6">
        <w:rPr>
          <w:rFonts w:ascii="Tahoma" w:hAnsi="Tahoma" w:cs="Tahoma"/>
          <w:sz w:val="22"/>
          <w:szCs w:val="22"/>
        </w:rPr>
        <w:t xml:space="preserve"> </w:t>
      </w:r>
      <w:r w:rsidRPr="00295CFC">
        <w:rPr>
          <w:rFonts w:ascii="Tahoma" w:hAnsi="Tahoma" w:cs="Tahoma"/>
          <w:sz w:val="22"/>
          <w:szCs w:val="22"/>
        </w:rPr>
        <w:t xml:space="preserve">z wyjątkiem dni wolnych od pracy, o których mowa w ustawie </w:t>
      </w:r>
      <w:r w:rsidR="002E4EFA" w:rsidRPr="00295CFC">
        <w:rPr>
          <w:rFonts w:ascii="Tahoma" w:hAnsi="Tahoma" w:cs="Tahoma"/>
          <w:sz w:val="22"/>
          <w:szCs w:val="22"/>
        </w:rPr>
        <w:br/>
      </w:r>
      <w:r w:rsidRPr="00295CFC">
        <w:rPr>
          <w:rFonts w:ascii="Tahoma" w:hAnsi="Tahoma" w:cs="Tahoma"/>
          <w:sz w:val="22"/>
          <w:szCs w:val="22"/>
          <w:shd w:val="clear" w:color="auto" w:fill="FFFFFF"/>
        </w:rPr>
        <w:t>z dnia 18 stycznia 1951 r.</w:t>
      </w:r>
      <w:r w:rsidRPr="00295CFC">
        <w:rPr>
          <w:rFonts w:ascii="Tahoma" w:hAnsi="Tahoma" w:cs="Tahoma"/>
          <w:sz w:val="22"/>
          <w:szCs w:val="22"/>
        </w:rPr>
        <w:t xml:space="preserve"> </w:t>
      </w:r>
      <w:r w:rsidRPr="00295CFC">
        <w:rPr>
          <w:rFonts w:ascii="Tahoma" w:hAnsi="Tahoma" w:cs="Tahoma"/>
          <w:sz w:val="22"/>
          <w:szCs w:val="22"/>
          <w:shd w:val="clear" w:color="auto" w:fill="FFFFFF"/>
        </w:rPr>
        <w:t>o dniach wolnych od pracy</w:t>
      </w:r>
      <w:r w:rsidR="00457773" w:rsidRPr="00295CFC">
        <w:rPr>
          <w:rFonts w:ascii="Tahoma" w:hAnsi="Tahoma" w:cs="Tahoma"/>
          <w:sz w:val="22"/>
          <w:szCs w:val="22"/>
          <w:shd w:val="clear" w:color="auto" w:fill="FFFFFF"/>
        </w:rPr>
        <w:t>.</w:t>
      </w:r>
    </w:p>
    <w:p w14:paraId="687DFD51" w14:textId="7E42B8EF" w:rsidR="00AB4E69" w:rsidRPr="00295CFC" w:rsidRDefault="00C85CD0" w:rsidP="006216F7">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295CFC">
        <w:rPr>
          <w:rFonts w:ascii="Tahoma" w:eastAsia="Calibri" w:hAnsi="Tahoma" w:cs="Tahoma"/>
          <w:sz w:val="22"/>
          <w:szCs w:val="22"/>
          <w:lang w:eastAsia="pl-PL"/>
        </w:rPr>
        <w:t>Dostawy będą realizowane w dni robocze, nie później niż do godziny 14:00 następnego dnia roboczego po dniu złożenia zamówienia</w:t>
      </w:r>
      <w:r w:rsidR="0042537C" w:rsidRPr="00295CFC">
        <w:rPr>
          <w:rFonts w:ascii="Tahoma" w:eastAsia="Calibri" w:hAnsi="Tahoma" w:cs="Tahoma"/>
          <w:sz w:val="22"/>
          <w:szCs w:val="22"/>
          <w:lang w:eastAsia="pl-PL"/>
        </w:rPr>
        <w:t xml:space="preserve"> szczegółowego</w:t>
      </w:r>
      <w:r w:rsidRPr="00295CFC">
        <w:rPr>
          <w:rFonts w:ascii="Tahoma" w:eastAsia="Calibri" w:hAnsi="Tahoma" w:cs="Tahoma"/>
          <w:sz w:val="22"/>
          <w:szCs w:val="22"/>
          <w:lang w:eastAsia="pl-PL"/>
        </w:rPr>
        <w:t xml:space="preserve"> przez Zamawiaj</w:t>
      </w:r>
      <w:r w:rsidR="00DC57D7" w:rsidRPr="00295CFC">
        <w:rPr>
          <w:rFonts w:ascii="Tahoma" w:eastAsia="Calibri" w:hAnsi="Tahoma" w:cs="Tahoma"/>
          <w:sz w:val="22"/>
          <w:szCs w:val="22"/>
          <w:lang w:eastAsia="pl-PL"/>
        </w:rPr>
        <w:t>ą</w:t>
      </w:r>
      <w:r w:rsidRPr="00295CFC">
        <w:rPr>
          <w:rFonts w:ascii="Tahoma" w:eastAsia="Calibri" w:hAnsi="Tahoma" w:cs="Tahoma"/>
          <w:sz w:val="22"/>
          <w:szCs w:val="22"/>
          <w:lang w:eastAsia="pl-PL"/>
        </w:rPr>
        <w:t>cego.</w:t>
      </w:r>
      <w:r w:rsidR="00142451" w:rsidRPr="00295CFC">
        <w:rPr>
          <w:rFonts w:ascii="Tahoma" w:eastAsia="Calibri" w:hAnsi="Tahoma" w:cs="Tahoma"/>
          <w:sz w:val="22"/>
          <w:szCs w:val="22"/>
          <w:lang w:eastAsia="pl-PL"/>
        </w:rPr>
        <w:t xml:space="preserve"> </w:t>
      </w:r>
    </w:p>
    <w:p w14:paraId="108D4BE1" w14:textId="1B15B68A" w:rsidR="00142451" w:rsidRPr="000436C6" w:rsidRDefault="00142451" w:rsidP="00142451">
      <w:pPr>
        <w:pStyle w:val="Akapitzlist"/>
        <w:numPr>
          <w:ilvl w:val="0"/>
          <w:numId w:val="3"/>
        </w:numPr>
        <w:suppressAutoHyphens w:val="0"/>
        <w:autoSpaceDE w:val="0"/>
        <w:autoSpaceDN w:val="0"/>
        <w:adjustRightInd w:val="0"/>
        <w:ind w:left="426"/>
        <w:jc w:val="both"/>
        <w:rPr>
          <w:rFonts w:ascii="Arial" w:eastAsia="Calibri" w:hAnsi="Arial" w:cs="Arial"/>
          <w:sz w:val="22"/>
          <w:szCs w:val="22"/>
          <w:lang w:eastAsia="pl-PL"/>
        </w:rPr>
      </w:pPr>
      <w:r w:rsidRPr="00295CFC">
        <w:rPr>
          <w:rFonts w:ascii="Tahoma" w:eastAsia="Calibri" w:hAnsi="Tahoma" w:cs="Tahoma"/>
          <w:sz w:val="22"/>
          <w:szCs w:val="22"/>
          <w:lang w:eastAsia="pl-PL"/>
        </w:rPr>
        <w:t xml:space="preserve">Strony ustalają, że rozładunek paliw do zbiorników Zamawiającego będzie odbywał się </w:t>
      </w:r>
      <w:r w:rsidR="008720CA" w:rsidRPr="00295CFC">
        <w:rPr>
          <w:rFonts w:ascii="Tahoma" w:eastAsia="Calibri" w:hAnsi="Tahoma" w:cs="Tahoma"/>
          <w:sz w:val="22"/>
          <w:szCs w:val="22"/>
          <w:lang w:eastAsia="pl-PL"/>
        </w:rPr>
        <w:br/>
      </w:r>
      <w:r w:rsidRPr="00295CFC">
        <w:rPr>
          <w:rFonts w:ascii="Tahoma" w:eastAsia="Calibri" w:hAnsi="Tahoma" w:cs="Tahoma"/>
          <w:sz w:val="22"/>
          <w:szCs w:val="22"/>
          <w:lang w:eastAsia="pl-PL"/>
        </w:rPr>
        <w:t xml:space="preserve">w dni robocze w godz. 7:00–14:00. Przy </w:t>
      </w:r>
      <w:r w:rsidRPr="000436C6">
        <w:rPr>
          <w:rFonts w:ascii="Tahoma" w:eastAsia="Calibri" w:hAnsi="Tahoma" w:cs="Tahoma"/>
          <w:sz w:val="22"/>
          <w:szCs w:val="22"/>
          <w:lang w:eastAsia="pl-PL"/>
        </w:rPr>
        <w:t xml:space="preserve">czym wymaga się aby do godziny 14:00 </w:t>
      </w:r>
      <w:r w:rsidR="001B5686" w:rsidRPr="000436C6">
        <w:rPr>
          <w:rFonts w:ascii="Tahoma" w:eastAsia="Calibri" w:hAnsi="Tahoma" w:cs="Tahoma"/>
          <w:sz w:val="22"/>
          <w:szCs w:val="22"/>
          <w:lang w:eastAsia="pl-PL"/>
        </w:rPr>
        <w:t xml:space="preserve">zamówiona ilość </w:t>
      </w:r>
      <w:r w:rsidRPr="000436C6">
        <w:rPr>
          <w:rFonts w:ascii="Tahoma" w:eastAsia="Calibri" w:hAnsi="Tahoma" w:cs="Tahoma"/>
          <w:sz w:val="22"/>
          <w:szCs w:val="22"/>
          <w:lang w:eastAsia="pl-PL"/>
        </w:rPr>
        <w:t>paliw</w:t>
      </w:r>
      <w:r w:rsidR="001B5686" w:rsidRPr="000436C6">
        <w:rPr>
          <w:rFonts w:ascii="Tahoma" w:eastAsia="Calibri" w:hAnsi="Tahoma" w:cs="Tahoma"/>
          <w:sz w:val="22"/>
          <w:szCs w:val="22"/>
          <w:lang w:eastAsia="pl-PL"/>
        </w:rPr>
        <w:t>a</w:t>
      </w:r>
      <w:r w:rsidRPr="000436C6">
        <w:rPr>
          <w:rFonts w:ascii="Tahoma" w:eastAsia="Calibri" w:hAnsi="Tahoma" w:cs="Tahoma"/>
          <w:sz w:val="22"/>
          <w:szCs w:val="22"/>
          <w:lang w:eastAsia="pl-PL"/>
        </w:rPr>
        <w:t xml:space="preserve"> został</w:t>
      </w:r>
      <w:r w:rsidR="001B5686" w:rsidRPr="000436C6">
        <w:rPr>
          <w:rFonts w:ascii="Tahoma" w:eastAsia="Calibri" w:hAnsi="Tahoma" w:cs="Tahoma"/>
          <w:sz w:val="22"/>
          <w:szCs w:val="22"/>
          <w:lang w:eastAsia="pl-PL"/>
        </w:rPr>
        <w:t xml:space="preserve">a </w:t>
      </w:r>
      <w:r w:rsidRPr="000436C6">
        <w:rPr>
          <w:rFonts w:ascii="Tahoma" w:eastAsia="Calibri" w:hAnsi="Tahoma" w:cs="Tahoma"/>
          <w:sz w:val="22"/>
          <w:szCs w:val="22"/>
          <w:lang w:eastAsia="pl-PL"/>
        </w:rPr>
        <w:t>zlan</w:t>
      </w:r>
      <w:r w:rsidR="001B5686" w:rsidRPr="000436C6">
        <w:rPr>
          <w:rFonts w:ascii="Tahoma" w:eastAsia="Calibri" w:hAnsi="Tahoma" w:cs="Tahoma"/>
          <w:sz w:val="22"/>
          <w:szCs w:val="22"/>
          <w:lang w:eastAsia="pl-PL"/>
        </w:rPr>
        <w:t>a</w:t>
      </w:r>
      <w:r w:rsidRPr="000436C6">
        <w:rPr>
          <w:rFonts w:ascii="Tahoma" w:eastAsia="Calibri" w:hAnsi="Tahoma" w:cs="Tahoma"/>
          <w:sz w:val="22"/>
          <w:szCs w:val="22"/>
          <w:lang w:eastAsia="pl-PL"/>
        </w:rPr>
        <w:t xml:space="preserve"> z cysterny do zbiorników </w:t>
      </w:r>
      <w:r w:rsidR="001B5686" w:rsidRPr="000436C6">
        <w:rPr>
          <w:rFonts w:ascii="Tahoma" w:eastAsia="Calibri" w:hAnsi="Tahoma" w:cs="Tahoma"/>
          <w:sz w:val="22"/>
          <w:szCs w:val="22"/>
          <w:lang w:eastAsia="pl-PL"/>
        </w:rPr>
        <w:t>stacji paliw</w:t>
      </w:r>
      <w:r w:rsidRPr="000436C6">
        <w:rPr>
          <w:rFonts w:ascii="Tahoma" w:eastAsia="Calibri" w:hAnsi="Tahoma" w:cs="Tahoma"/>
          <w:sz w:val="22"/>
          <w:szCs w:val="22"/>
          <w:lang w:eastAsia="pl-PL"/>
        </w:rPr>
        <w:t>.</w:t>
      </w:r>
    </w:p>
    <w:p w14:paraId="396E34A1" w14:textId="2C8B8CC4" w:rsidR="00142451" w:rsidRPr="000436C6" w:rsidRDefault="008720CA" w:rsidP="006216F7">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Dopuszcza się realizację dostaw także w soboty pod warunkiem wyrażenia zgody przez obie strony</w:t>
      </w:r>
      <w:r w:rsidR="00371E6B" w:rsidRPr="000436C6">
        <w:rPr>
          <w:rFonts w:ascii="Tahoma" w:eastAsia="Calibri" w:hAnsi="Tahoma" w:cs="Tahoma"/>
          <w:sz w:val="22"/>
          <w:szCs w:val="22"/>
          <w:lang w:eastAsia="pl-PL"/>
        </w:rPr>
        <w:t>.</w:t>
      </w:r>
    </w:p>
    <w:p w14:paraId="00A41379" w14:textId="588C6983" w:rsidR="00A84E6F" w:rsidRPr="000436C6" w:rsidRDefault="005B3056" w:rsidP="00A84E6F">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Wykonawca ponosi pełną odpowiedzialność oraz ryzyko związane z dostawami paliwa, stanowiącego przedmiot niniejszej umowy.</w:t>
      </w:r>
    </w:p>
    <w:p w14:paraId="0C7D7707" w14:textId="01822876" w:rsidR="00B75E16" w:rsidRPr="000436C6" w:rsidRDefault="00B35176" w:rsidP="006216F7">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Wykonawca</w:t>
      </w:r>
      <w:r w:rsidR="0031373E" w:rsidRPr="000436C6">
        <w:rPr>
          <w:rFonts w:ascii="Tahoma" w:eastAsia="Calibri" w:hAnsi="Tahoma" w:cs="Tahoma"/>
          <w:sz w:val="22"/>
          <w:szCs w:val="22"/>
          <w:lang w:eastAsia="pl-PL"/>
        </w:rPr>
        <w:t xml:space="preserve"> gwarantuje sukcesywne dostawy paliwa cysternami </w:t>
      </w:r>
      <w:r w:rsidR="00645D7B" w:rsidRPr="000436C6">
        <w:rPr>
          <w:rFonts w:ascii="Tahoma" w:eastAsia="Calibri" w:hAnsi="Tahoma" w:cs="Tahoma"/>
          <w:sz w:val="22"/>
          <w:szCs w:val="22"/>
          <w:lang w:eastAsia="pl-PL"/>
        </w:rPr>
        <w:t>dopuszczonymi do przewozu paliw płynnych</w:t>
      </w:r>
      <w:r w:rsidR="00A8391C" w:rsidRPr="000436C6">
        <w:rPr>
          <w:rFonts w:ascii="Tahoma" w:eastAsia="Calibri" w:hAnsi="Tahoma" w:cs="Tahoma"/>
          <w:sz w:val="22"/>
          <w:szCs w:val="22"/>
          <w:lang w:eastAsia="pl-PL"/>
        </w:rPr>
        <w:t xml:space="preserve">, </w:t>
      </w:r>
      <w:r w:rsidR="00A8391C" w:rsidRPr="000436C6">
        <w:rPr>
          <w:rFonts w:ascii="Tahoma" w:eastAsia="Calibri" w:hAnsi="Tahoma" w:cs="Tahoma"/>
          <w:sz w:val="22"/>
          <w:szCs w:val="22"/>
        </w:rPr>
        <w:t>wyposażonymi w zalegalizowane urządzenia pomiarowe,</w:t>
      </w:r>
      <w:r w:rsidR="00645D7B" w:rsidRPr="000436C6">
        <w:rPr>
          <w:rFonts w:ascii="Tahoma" w:eastAsia="Calibri" w:hAnsi="Tahoma" w:cs="Tahoma"/>
          <w:sz w:val="22"/>
          <w:szCs w:val="22"/>
          <w:lang w:eastAsia="pl-PL"/>
        </w:rPr>
        <w:t xml:space="preserve"> </w:t>
      </w:r>
      <w:r w:rsidR="00A8391C" w:rsidRPr="000436C6">
        <w:rPr>
          <w:rFonts w:ascii="Tahoma" w:eastAsia="Calibri" w:hAnsi="Tahoma" w:cs="Tahoma"/>
          <w:sz w:val="22"/>
          <w:szCs w:val="22"/>
          <w:lang w:eastAsia="pl-PL"/>
        </w:rPr>
        <w:br/>
      </w:r>
      <w:r w:rsidR="0031373E" w:rsidRPr="000436C6">
        <w:rPr>
          <w:rFonts w:ascii="Tahoma" w:eastAsia="Calibri" w:hAnsi="Tahoma" w:cs="Tahoma"/>
          <w:sz w:val="22"/>
          <w:szCs w:val="22"/>
          <w:lang w:eastAsia="pl-PL"/>
        </w:rPr>
        <w:t>z zaplombowanymi zaworami spustowymi lub z zaplombowaną skrzynią załadunkowo-rozładunkową. Zamawiający dopuszcza stosowanie plomby elektronicznej</w:t>
      </w:r>
      <w:r w:rsidR="00B75E16" w:rsidRPr="000436C6">
        <w:rPr>
          <w:rFonts w:ascii="Tahoma" w:eastAsia="Calibri" w:hAnsi="Tahoma" w:cs="Tahoma"/>
          <w:sz w:val="22"/>
          <w:szCs w:val="22"/>
          <w:lang w:eastAsia="pl-PL"/>
        </w:rPr>
        <w:t xml:space="preserve"> </w:t>
      </w:r>
      <w:r w:rsidR="00B75E16" w:rsidRPr="000436C6">
        <w:rPr>
          <w:rFonts w:ascii="Tahoma" w:eastAsiaTheme="minorHAnsi" w:hAnsi="Tahoma" w:cs="Tahoma"/>
          <w:sz w:val="22"/>
          <w:szCs w:val="22"/>
          <w:lang w:eastAsia="en-US"/>
        </w:rPr>
        <w:t xml:space="preserve">pod warunkiem nieodpłatnego udostępnienia </w:t>
      </w:r>
      <w:r w:rsidRPr="000436C6">
        <w:rPr>
          <w:rFonts w:ascii="Tahoma" w:eastAsiaTheme="minorHAnsi" w:hAnsi="Tahoma" w:cs="Tahoma"/>
          <w:sz w:val="22"/>
          <w:szCs w:val="22"/>
          <w:lang w:eastAsia="en-US"/>
        </w:rPr>
        <w:t xml:space="preserve">przez Wykonawcę </w:t>
      </w:r>
      <w:r w:rsidR="00EF465B" w:rsidRPr="000436C6">
        <w:rPr>
          <w:rFonts w:ascii="Tahoma" w:eastAsiaTheme="minorHAnsi" w:hAnsi="Tahoma" w:cs="Tahoma"/>
          <w:sz w:val="22"/>
          <w:szCs w:val="22"/>
          <w:lang w:eastAsia="en-US"/>
        </w:rPr>
        <w:t>Zamawiającemu</w:t>
      </w:r>
      <w:r w:rsidR="00B75E16" w:rsidRPr="000436C6">
        <w:rPr>
          <w:rFonts w:ascii="Tahoma" w:eastAsiaTheme="minorHAnsi" w:hAnsi="Tahoma" w:cs="Tahoma"/>
          <w:sz w:val="22"/>
          <w:szCs w:val="22"/>
          <w:lang w:eastAsia="en-US"/>
        </w:rPr>
        <w:t xml:space="preserve"> na czas realizacji dostaw niezbędnych urządzeń, w tym ewentualnego oprogramowania oraz przeszkolenia p</w:t>
      </w:r>
      <w:r w:rsidR="007F10EB" w:rsidRPr="000436C6">
        <w:rPr>
          <w:rFonts w:ascii="Tahoma" w:eastAsiaTheme="minorHAnsi" w:hAnsi="Tahoma" w:cs="Tahoma"/>
          <w:sz w:val="22"/>
          <w:szCs w:val="22"/>
          <w:lang w:eastAsia="en-US"/>
        </w:rPr>
        <w:t>ersonelu Zamawiającego</w:t>
      </w:r>
      <w:r w:rsidR="00B75E16" w:rsidRPr="000436C6">
        <w:rPr>
          <w:rFonts w:ascii="Tahoma" w:eastAsiaTheme="minorHAnsi" w:hAnsi="Tahoma" w:cs="Tahoma"/>
          <w:sz w:val="22"/>
          <w:szCs w:val="22"/>
          <w:lang w:eastAsia="en-US"/>
        </w:rPr>
        <w:t xml:space="preserve"> umożliwiając</w:t>
      </w:r>
      <w:r w:rsidR="006A2CBB" w:rsidRPr="000436C6">
        <w:rPr>
          <w:rFonts w:ascii="Tahoma" w:eastAsiaTheme="minorHAnsi" w:hAnsi="Tahoma" w:cs="Tahoma"/>
          <w:sz w:val="22"/>
          <w:szCs w:val="22"/>
          <w:lang w:eastAsia="en-US"/>
        </w:rPr>
        <w:t>ych</w:t>
      </w:r>
      <w:r w:rsidR="00B75E16" w:rsidRPr="000436C6">
        <w:rPr>
          <w:rFonts w:ascii="Tahoma" w:eastAsiaTheme="minorHAnsi" w:hAnsi="Tahoma" w:cs="Tahoma"/>
          <w:sz w:val="22"/>
          <w:szCs w:val="22"/>
          <w:lang w:eastAsia="en-US"/>
        </w:rPr>
        <w:t xml:space="preserve"> sprawdzenie nienaruszenia plomb. </w:t>
      </w:r>
      <w:r w:rsidR="00A8391C" w:rsidRPr="000436C6">
        <w:rPr>
          <w:rFonts w:ascii="Tahoma" w:hAnsi="Tahoma" w:cs="Tahoma"/>
          <w:sz w:val="22"/>
          <w:szCs w:val="22"/>
        </w:rPr>
        <w:t>Wykonawca dostarczy przy każdej dostawie świadectwo legalizacji licznika pomiarowego zainstalowanego na cysternie.</w:t>
      </w:r>
    </w:p>
    <w:p w14:paraId="1BD7DC76" w14:textId="4222CF9D" w:rsidR="003F24AF" w:rsidRPr="000436C6" w:rsidRDefault="00645D7B" w:rsidP="003F24AF">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Przyjęcie dostawy nastąpi po komisyjnym sprawdzeniu przez przedstawiciela </w:t>
      </w:r>
      <w:r w:rsidR="00B35176" w:rsidRPr="000436C6">
        <w:rPr>
          <w:rFonts w:ascii="Tahoma" w:eastAsia="Calibri" w:hAnsi="Tahoma" w:cs="Tahoma"/>
          <w:sz w:val="22"/>
          <w:szCs w:val="22"/>
          <w:lang w:eastAsia="pl-PL"/>
        </w:rPr>
        <w:t xml:space="preserve">Wykonawcy </w:t>
      </w:r>
      <w:r w:rsidRPr="000436C6">
        <w:rPr>
          <w:rFonts w:ascii="Tahoma" w:eastAsia="Calibri" w:hAnsi="Tahoma" w:cs="Tahoma"/>
          <w:sz w:val="22"/>
          <w:szCs w:val="22"/>
          <w:lang w:eastAsia="pl-PL"/>
        </w:rPr>
        <w:t>oraz przedstawiciela Zamawiającego nienaruszalności i zgodności plomb w cysternie Wykonawcy.</w:t>
      </w:r>
      <w:r w:rsidR="00AC35E1" w:rsidRPr="000436C6">
        <w:rPr>
          <w:rFonts w:ascii="Tahoma" w:eastAsia="Calibri" w:hAnsi="Tahoma" w:cs="Tahoma"/>
          <w:sz w:val="22"/>
          <w:szCs w:val="22"/>
          <w:lang w:eastAsia="pl-PL"/>
        </w:rPr>
        <w:t xml:space="preserve"> Z każdą dostawą Wykonawca zobowiązany jest do dostarczania dowodu </w:t>
      </w:r>
      <w:r w:rsidR="00A50615" w:rsidRPr="000436C6">
        <w:rPr>
          <w:rFonts w:ascii="Tahoma" w:eastAsia="Calibri" w:hAnsi="Tahoma" w:cs="Tahoma"/>
          <w:sz w:val="22"/>
          <w:szCs w:val="22"/>
          <w:lang w:eastAsia="pl-PL"/>
        </w:rPr>
        <w:t xml:space="preserve">wydania </w:t>
      </w:r>
      <w:r w:rsidR="00AC35E1" w:rsidRPr="000436C6">
        <w:rPr>
          <w:rFonts w:ascii="Tahoma" w:eastAsia="Calibri" w:hAnsi="Tahoma" w:cs="Tahoma"/>
          <w:sz w:val="22"/>
          <w:szCs w:val="22"/>
          <w:lang w:eastAsia="pl-PL"/>
        </w:rPr>
        <w:t xml:space="preserve">zawierającego informacje o ilości i numeracji założonych plomb (plomba jednorazowego użytku) zabezpieczających produkt. </w:t>
      </w:r>
      <w:r w:rsidR="003F24AF" w:rsidRPr="000436C6">
        <w:rPr>
          <w:rFonts w:ascii="Tahoma" w:hAnsi="Tahoma" w:cs="Tahoma"/>
          <w:sz w:val="22"/>
          <w:szCs w:val="22"/>
        </w:rPr>
        <w:t>Wykonawca zobowiązuje się do zakładania plomb numerycznych jednorazowego użytku w celu obowiązkowego kompletnego zabezpieczenia dostarczanych produktów po dokonanym załadunku</w:t>
      </w:r>
      <w:r w:rsidR="00F55060" w:rsidRPr="000436C6">
        <w:rPr>
          <w:rFonts w:ascii="Tahoma" w:hAnsi="Tahoma" w:cs="Tahoma"/>
          <w:sz w:val="22"/>
          <w:szCs w:val="22"/>
        </w:rPr>
        <w:t xml:space="preserve"> </w:t>
      </w:r>
      <w:r w:rsidR="003F24AF" w:rsidRPr="000436C6">
        <w:rPr>
          <w:rFonts w:ascii="Tahoma" w:hAnsi="Tahoma" w:cs="Tahoma"/>
          <w:sz w:val="22"/>
          <w:szCs w:val="22"/>
        </w:rPr>
        <w:t xml:space="preserve">cysterny w bazie paliw. </w:t>
      </w:r>
      <w:r w:rsidR="00CB25CB" w:rsidRPr="000436C6">
        <w:rPr>
          <w:rFonts w:ascii="Tahoma" w:hAnsi="Tahoma" w:cs="Tahoma"/>
          <w:sz w:val="22"/>
          <w:szCs w:val="22"/>
        </w:rPr>
        <w:t>Wymaga się aby u</w:t>
      </w:r>
      <w:r w:rsidR="003F24AF" w:rsidRPr="000436C6">
        <w:rPr>
          <w:rFonts w:ascii="Tahoma" w:hAnsi="Tahoma" w:cs="Tahoma"/>
          <w:sz w:val="22"/>
          <w:szCs w:val="22"/>
        </w:rPr>
        <w:t>prawniony pracownik/pracownik ochrony bazy paliw</w:t>
      </w:r>
      <w:r w:rsidR="004C162C" w:rsidRPr="000436C6">
        <w:rPr>
          <w:rFonts w:ascii="Tahoma" w:hAnsi="Tahoma" w:cs="Tahoma"/>
          <w:sz w:val="22"/>
          <w:szCs w:val="22"/>
        </w:rPr>
        <w:t xml:space="preserve"> dokon</w:t>
      </w:r>
      <w:r w:rsidR="00CB25CB" w:rsidRPr="000436C6">
        <w:rPr>
          <w:rFonts w:ascii="Tahoma" w:hAnsi="Tahoma" w:cs="Tahoma"/>
          <w:sz w:val="22"/>
          <w:szCs w:val="22"/>
        </w:rPr>
        <w:t>ał</w:t>
      </w:r>
      <w:r w:rsidR="004C162C" w:rsidRPr="000436C6">
        <w:rPr>
          <w:rFonts w:ascii="Tahoma" w:hAnsi="Tahoma" w:cs="Tahoma"/>
          <w:sz w:val="22"/>
          <w:szCs w:val="22"/>
        </w:rPr>
        <w:t xml:space="preserve"> sprawdzenia poprawności założenia plomb i ich numerów</w:t>
      </w:r>
      <w:r w:rsidR="003F24AF" w:rsidRPr="000436C6">
        <w:rPr>
          <w:rFonts w:ascii="Tahoma" w:hAnsi="Tahoma" w:cs="Tahoma"/>
          <w:sz w:val="22"/>
          <w:szCs w:val="22"/>
        </w:rPr>
        <w:t xml:space="preserve">, </w:t>
      </w:r>
      <w:r w:rsidR="004C162C" w:rsidRPr="000436C6">
        <w:rPr>
          <w:rFonts w:ascii="Tahoma" w:hAnsi="Tahoma" w:cs="Tahoma"/>
          <w:sz w:val="22"/>
          <w:szCs w:val="22"/>
        </w:rPr>
        <w:t xml:space="preserve">a </w:t>
      </w:r>
      <w:r w:rsidR="00CB25CB" w:rsidRPr="000436C6">
        <w:rPr>
          <w:rFonts w:ascii="Tahoma" w:hAnsi="Tahoma" w:cs="Tahoma"/>
          <w:sz w:val="22"/>
          <w:szCs w:val="22"/>
        </w:rPr>
        <w:t>ponadto aby</w:t>
      </w:r>
      <w:r w:rsidR="004C162C" w:rsidRPr="000436C6">
        <w:rPr>
          <w:rFonts w:ascii="Tahoma" w:hAnsi="Tahoma" w:cs="Tahoma"/>
          <w:sz w:val="22"/>
          <w:szCs w:val="22"/>
        </w:rPr>
        <w:t xml:space="preserve"> </w:t>
      </w:r>
      <w:r w:rsidR="003F24AF" w:rsidRPr="000436C6">
        <w:rPr>
          <w:rFonts w:ascii="Tahoma" w:hAnsi="Tahoma" w:cs="Tahoma"/>
          <w:sz w:val="22"/>
          <w:szCs w:val="22"/>
        </w:rPr>
        <w:t>wpis</w:t>
      </w:r>
      <w:r w:rsidR="00CB25CB" w:rsidRPr="000436C6">
        <w:rPr>
          <w:rFonts w:ascii="Tahoma" w:hAnsi="Tahoma" w:cs="Tahoma"/>
          <w:sz w:val="22"/>
          <w:szCs w:val="22"/>
        </w:rPr>
        <w:t>ał</w:t>
      </w:r>
      <w:r w:rsidR="003F24AF" w:rsidRPr="000436C6">
        <w:rPr>
          <w:rFonts w:ascii="Tahoma" w:hAnsi="Tahoma" w:cs="Tahoma"/>
          <w:sz w:val="22"/>
          <w:szCs w:val="22"/>
        </w:rPr>
        <w:t xml:space="preserve"> w dowodzie wydania numery założonych plomb</w:t>
      </w:r>
      <w:r w:rsidR="00CB25CB" w:rsidRPr="000436C6">
        <w:rPr>
          <w:rFonts w:ascii="Tahoma" w:hAnsi="Tahoma" w:cs="Tahoma"/>
          <w:sz w:val="22"/>
          <w:szCs w:val="22"/>
        </w:rPr>
        <w:t xml:space="preserve"> i potwierdził powyższe</w:t>
      </w:r>
      <w:r w:rsidR="004C162C" w:rsidRPr="000436C6">
        <w:rPr>
          <w:rFonts w:ascii="Tahoma" w:hAnsi="Tahoma" w:cs="Tahoma"/>
          <w:sz w:val="22"/>
          <w:szCs w:val="22"/>
        </w:rPr>
        <w:t xml:space="preserve"> </w:t>
      </w:r>
      <w:r w:rsidR="003F24AF" w:rsidRPr="000436C6">
        <w:rPr>
          <w:rFonts w:ascii="Tahoma" w:hAnsi="Tahoma" w:cs="Tahoma"/>
          <w:sz w:val="22"/>
          <w:szCs w:val="22"/>
        </w:rPr>
        <w:t xml:space="preserve">własnoręcznym podpisem. </w:t>
      </w:r>
    </w:p>
    <w:p w14:paraId="43395D8D" w14:textId="1B3722A7" w:rsidR="00B75E16" w:rsidRPr="00741D59" w:rsidRDefault="00FF4FD4" w:rsidP="00524F1A">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Jeżeli Wykonawca nie dostarczy w terminie zamówionej ilości paliwa, Zamawiający </w:t>
      </w:r>
      <w:r w:rsidRPr="00741D59">
        <w:rPr>
          <w:rFonts w:ascii="Tahoma" w:eastAsia="Calibri" w:hAnsi="Tahoma" w:cs="Tahoma"/>
          <w:sz w:val="22"/>
          <w:szCs w:val="22"/>
          <w:lang w:eastAsia="pl-PL"/>
        </w:rPr>
        <w:t>może dokonać zakupu</w:t>
      </w:r>
      <w:r w:rsidR="00524F1A" w:rsidRPr="00741D59">
        <w:rPr>
          <w:rFonts w:ascii="Tahoma" w:eastAsia="Calibri" w:hAnsi="Tahoma" w:cs="Tahoma"/>
          <w:sz w:val="22"/>
          <w:szCs w:val="22"/>
          <w:lang w:eastAsia="pl-PL"/>
        </w:rPr>
        <w:t xml:space="preserve"> </w:t>
      </w:r>
      <w:r w:rsidR="000914A2" w:rsidRPr="00741D59">
        <w:rPr>
          <w:rFonts w:ascii="Tahoma" w:eastAsia="Calibri" w:hAnsi="Tahoma" w:cs="Tahoma"/>
          <w:sz w:val="22"/>
          <w:szCs w:val="22"/>
          <w:lang w:eastAsia="pl-PL"/>
        </w:rPr>
        <w:t xml:space="preserve">paliwa u innego dostawcy i ma prawo obciążyć Wykonawcę </w:t>
      </w:r>
      <w:r w:rsidR="00524F1A" w:rsidRPr="00741D59">
        <w:rPr>
          <w:rFonts w:ascii="Tahoma" w:eastAsia="Calibri" w:hAnsi="Tahoma" w:cs="Tahoma"/>
          <w:sz w:val="22"/>
          <w:szCs w:val="22"/>
          <w:lang w:eastAsia="pl-PL"/>
        </w:rPr>
        <w:t xml:space="preserve">różnicą kosztów zakupu paliwa u innego dostawcy wynikającą z faktur. </w:t>
      </w:r>
      <w:r w:rsidR="0031373E" w:rsidRPr="00741D59">
        <w:rPr>
          <w:rFonts w:ascii="Tahoma" w:eastAsia="Calibri" w:hAnsi="Tahoma" w:cs="Tahoma"/>
          <w:sz w:val="22"/>
          <w:szCs w:val="22"/>
          <w:lang w:eastAsia="pl-PL"/>
        </w:rPr>
        <w:t xml:space="preserve">Nie zwalnia to </w:t>
      </w:r>
      <w:r w:rsidR="00B35176" w:rsidRPr="00741D59">
        <w:rPr>
          <w:rFonts w:ascii="Tahoma" w:eastAsia="Calibri" w:hAnsi="Tahoma" w:cs="Tahoma"/>
          <w:sz w:val="22"/>
          <w:szCs w:val="22"/>
          <w:lang w:eastAsia="pl-PL"/>
        </w:rPr>
        <w:t>Wykonawcy</w:t>
      </w:r>
      <w:r w:rsidR="0031373E" w:rsidRPr="00741D59">
        <w:rPr>
          <w:rFonts w:ascii="Tahoma" w:eastAsia="Calibri" w:hAnsi="Tahoma" w:cs="Tahoma"/>
          <w:sz w:val="22"/>
          <w:szCs w:val="22"/>
          <w:lang w:eastAsia="pl-PL"/>
        </w:rPr>
        <w:t xml:space="preserve"> z zapłaty kar umownych za </w:t>
      </w:r>
      <w:r w:rsidR="00457773" w:rsidRPr="00741D59">
        <w:rPr>
          <w:rFonts w:ascii="Tahoma" w:eastAsia="Calibri" w:hAnsi="Tahoma" w:cs="Tahoma"/>
          <w:sz w:val="22"/>
          <w:szCs w:val="22"/>
          <w:lang w:eastAsia="pl-PL"/>
        </w:rPr>
        <w:t xml:space="preserve">zwłokę </w:t>
      </w:r>
      <w:r w:rsidR="0031373E" w:rsidRPr="00741D59">
        <w:rPr>
          <w:rFonts w:ascii="Tahoma" w:eastAsia="Calibri" w:hAnsi="Tahoma" w:cs="Tahoma"/>
          <w:sz w:val="22"/>
          <w:szCs w:val="22"/>
          <w:lang w:eastAsia="pl-PL"/>
        </w:rPr>
        <w:t>w dostawie paliwa, o których mowa w § 6 us</w:t>
      </w:r>
      <w:r w:rsidR="00CF1729" w:rsidRPr="00741D59">
        <w:rPr>
          <w:rFonts w:ascii="Tahoma" w:eastAsia="Calibri" w:hAnsi="Tahoma" w:cs="Tahoma"/>
          <w:sz w:val="22"/>
          <w:szCs w:val="22"/>
          <w:lang w:eastAsia="pl-PL"/>
        </w:rPr>
        <w:t>t</w:t>
      </w:r>
      <w:r w:rsidR="00277D46" w:rsidRPr="00741D59">
        <w:rPr>
          <w:rFonts w:ascii="Tahoma" w:eastAsia="Calibri" w:hAnsi="Tahoma" w:cs="Tahoma"/>
          <w:sz w:val="22"/>
          <w:szCs w:val="22"/>
          <w:lang w:eastAsia="pl-PL"/>
        </w:rPr>
        <w:t>. 1 pkt a).</w:t>
      </w:r>
      <w:r w:rsidR="00CF1729" w:rsidRPr="00741D59">
        <w:rPr>
          <w:rFonts w:ascii="Tahoma" w:eastAsia="Calibri" w:hAnsi="Tahoma" w:cs="Tahoma"/>
          <w:sz w:val="22"/>
          <w:szCs w:val="22"/>
          <w:lang w:eastAsia="pl-PL"/>
        </w:rPr>
        <w:t xml:space="preserve"> </w:t>
      </w:r>
      <w:r w:rsidR="0031373E" w:rsidRPr="00741D59">
        <w:rPr>
          <w:rFonts w:ascii="Tahoma" w:eastAsia="Calibri" w:hAnsi="Tahoma" w:cs="Tahoma"/>
          <w:sz w:val="22"/>
          <w:szCs w:val="22"/>
          <w:lang w:eastAsia="pl-PL"/>
        </w:rPr>
        <w:t xml:space="preserve"> </w:t>
      </w:r>
    </w:p>
    <w:p w14:paraId="1104FD68" w14:textId="1B8ECD7B" w:rsidR="00552048" w:rsidRPr="00741D59" w:rsidRDefault="00552048" w:rsidP="00552048">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741D59">
        <w:rPr>
          <w:rFonts w:ascii="Tahoma" w:eastAsia="Calibri" w:hAnsi="Tahoma" w:cs="Tahoma"/>
          <w:sz w:val="22"/>
          <w:szCs w:val="22"/>
          <w:lang w:eastAsia="pl-PL"/>
        </w:rPr>
        <w:t xml:space="preserve">Wykonawca zobowiązany jest każdorazowo dostarczyć Zamawiającemu wraz </w:t>
      </w:r>
      <w:r w:rsidRPr="00741D59">
        <w:rPr>
          <w:rFonts w:ascii="Tahoma" w:eastAsia="Calibri" w:hAnsi="Tahoma" w:cs="Tahoma"/>
          <w:sz w:val="22"/>
          <w:szCs w:val="22"/>
          <w:lang w:eastAsia="pl-PL"/>
        </w:rPr>
        <w:br/>
        <w:t>z dostarczanym paliwem dowód wydania</w:t>
      </w:r>
      <w:r w:rsidR="00AA2DDC">
        <w:rPr>
          <w:rFonts w:ascii="Tahoma" w:eastAsia="Calibri" w:hAnsi="Tahoma" w:cs="Tahoma"/>
          <w:sz w:val="22"/>
          <w:szCs w:val="22"/>
          <w:lang w:eastAsia="pl-PL"/>
        </w:rPr>
        <w:t xml:space="preserve"> </w:t>
      </w:r>
      <w:r w:rsidR="00AA2DDC" w:rsidRPr="000436C6">
        <w:rPr>
          <w:rFonts w:ascii="Tahoma" w:eastAsia="Calibri" w:hAnsi="Tahoma" w:cs="Tahoma"/>
          <w:sz w:val="22"/>
          <w:szCs w:val="22"/>
          <w:lang w:eastAsia="pl-PL"/>
        </w:rPr>
        <w:t>z bazy paliw</w:t>
      </w:r>
      <w:r w:rsidRPr="000436C6">
        <w:rPr>
          <w:rFonts w:ascii="Tahoma" w:eastAsia="Calibri" w:hAnsi="Tahoma" w:cs="Tahoma"/>
          <w:sz w:val="22"/>
          <w:szCs w:val="22"/>
          <w:lang w:eastAsia="pl-PL"/>
        </w:rPr>
        <w:t xml:space="preserve"> </w:t>
      </w:r>
      <w:r w:rsidRPr="00741D59">
        <w:rPr>
          <w:rFonts w:ascii="Tahoma" w:eastAsia="Calibri" w:hAnsi="Tahoma" w:cs="Tahoma"/>
          <w:sz w:val="22"/>
          <w:szCs w:val="22"/>
          <w:lang w:eastAsia="pl-PL"/>
        </w:rPr>
        <w:t>zawierający co najmniej następujące dane:</w:t>
      </w:r>
    </w:p>
    <w:p w14:paraId="077A3795" w14:textId="77777777" w:rsidR="00552048" w:rsidRPr="00741D59"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741D59">
        <w:rPr>
          <w:rFonts w:ascii="Tahoma" w:eastAsia="Calibri" w:hAnsi="Tahoma" w:cs="Tahoma"/>
          <w:sz w:val="22"/>
          <w:szCs w:val="22"/>
          <w:lang w:eastAsia="pl-PL"/>
        </w:rPr>
        <w:t>Numer identyfikacyjny dowodu wydania,</w:t>
      </w:r>
    </w:p>
    <w:p w14:paraId="76B2F677" w14:textId="77777777" w:rsidR="00552048" w:rsidRPr="00741D59"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741D59">
        <w:rPr>
          <w:rFonts w:ascii="Tahoma" w:eastAsia="Calibri" w:hAnsi="Tahoma" w:cs="Tahoma"/>
          <w:sz w:val="22"/>
          <w:szCs w:val="22"/>
          <w:lang w:eastAsia="pl-PL"/>
        </w:rPr>
        <w:t>Datę wydania,</w:t>
      </w:r>
    </w:p>
    <w:p w14:paraId="4AA61AEE" w14:textId="77777777" w:rsidR="00552048" w:rsidRPr="00741D59"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741D59">
        <w:rPr>
          <w:rFonts w:ascii="Tahoma" w:eastAsia="Calibri" w:hAnsi="Tahoma" w:cs="Tahoma"/>
          <w:sz w:val="22"/>
          <w:szCs w:val="22"/>
          <w:lang w:eastAsia="pl-PL"/>
        </w:rPr>
        <w:t>Adres terminala nalewczego,</w:t>
      </w:r>
    </w:p>
    <w:p w14:paraId="61640549" w14:textId="77777777" w:rsidR="00552048" w:rsidRPr="00741D59"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741D59">
        <w:rPr>
          <w:rFonts w:ascii="Tahoma" w:eastAsia="Calibri" w:hAnsi="Tahoma" w:cs="Tahoma"/>
          <w:sz w:val="22"/>
          <w:szCs w:val="22"/>
          <w:lang w:eastAsia="pl-PL"/>
        </w:rPr>
        <w:t>Dane identyfikacyjne cysterny,</w:t>
      </w:r>
    </w:p>
    <w:p w14:paraId="552B9FC7" w14:textId="77777777" w:rsidR="00552048" w:rsidRPr="00741D59"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741D59">
        <w:rPr>
          <w:rFonts w:ascii="Tahoma" w:eastAsia="Calibri" w:hAnsi="Tahoma" w:cs="Tahoma"/>
          <w:sz w:val="22"/>
          <w:szCs w:val="22"/>
          <w:lang w:eastAsia="pl-PL"/>
        </w:rPr>
        <w:t>Dane identyfikacyjne kierowcy cysterny,</w:t>
      </w:r>
    </w:p>
    <w:p w14:paraId="059D8278" w14:textId="56881170" w:rsidR="00552048" w:rsidRPr="00741D59"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741D59">
        <w:rPr>
          <w:rFonts w:ascii="Tahoma" w:eastAsia="Calibri" w:hAnsi="Tahoma" w:cs="Tahoma"/>
          <w:sz w:val="22"/>
          <w:szCs w:val="22"/>
          <w:lang w:eastAsia="pl-PL"/>
        </w:rPr>
        <w:t>Numer komory cystern</w:t>
      </w:r>
      <w:r w:rsidR="00F419FE" w:rsidRPr="00741D59">
        <w:rPr>
          <w:rFonts w:ascii="Tahoma" w:eastAsia="Calibri" w:hAnsi="Tahoma" w:cs="Tahoma"/>
          <w:sz w:val="22"/>
          <w:szCs w:val="22"/>
          <w:lang w:eastAsia="pl-PL"/>
        </w:rPr>
        <w:t>y</w:t>
      </w:r>
      <w:r w:rsidRPr="00741D59">
        <w:rPr>
          <w:rFonts w:ascii="Tahoma" w:eastAsia="Calibri" w:hAnsi="Tahoma" w:cs="Tahoma"/>
          <w:sz w:val="22"/>
          <w:szCs w:val="22"/>
          <w:lang w:eastAsia="pl-PL"/>
        </w:rPr>
        <w:t>,</w:t>
      </w:r>
    </w:p>
    <w:p w14:paraId="06A2DBA9" w14:textId="77777777" w:rsidR="00552048" w:rsidRPr="00741D59"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741D59">
        <w:rPr>
          <w:rFonts w:ascii="Tahoma" w:eastAsia="Calibri" w:hAnsi="Tahoma" w:cs="Tahoma"/>
          <w:sz w:val="22"/>
          <w:szCs w:val="22"/>
          <w:lang w:eastAsia="pl-PL"/>
        </w:rPr>
        <w:t>Numer stanowiska nalewczego albo numer zbiornika,</w:t>
      </w:r>
    </w:p>
    <w:p w14:paraId="30D1A05D" w14:textId="77777777" w:rsidR="00552048" w:rsidRPr="00741D59"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741D59">
        <w:rPr>
          <w:rFonts w:ascii="Tahoma" w:eastAsia="Calibri" w:hAnsi="Tahoma" w:cs="Tahoma"/>
          <w:sz w:val="22"/>
          <w:szCs w:val="22"/>
          <w:lang w:eastAsia="pl-PL"/>
        </w:rPr>
        <w:lastRenderedPageBreak/>
        <w:t>Temperaturę produktu (</w:t>
      </w:r>
      <w:r w:rsidRPr="00741D59">
        <w:rPr>
          <w:rFonts w:ascii="Tahoma" w:hAnsi="Tahoma" w:cs="Tahoma"/>
          <w:sz w:val="22"/>
          <w:szCs w:val="22"/>
        </w:rPr>
        <w:t>°</w:t>
      </w:r>
      <w:r w:rsidRPr="00741D59">
        <w:rPr>
          <w:rFonts w:ascii="Tahoma" w:eastAsia="Calibri" w:hAnsi="Tahoma" w:cs="Tahoma"/>
          <w:sz w:val="22"/>
          <w:szCs w:val="22"/>
          <w:lang w:eastAsia="pl-PL"/>
        </w:rPr>
        <w:t>C),</w:t>
      </w:r>
    </w:p>
    <w:p w14:paraId="7501CB93" w14:textId="77777777" w:rsidR="00552048" w:rsidRPr="00741D59"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741D59">
        <w:rPr>
          <w:rFonts w:ascii="Tahoma" w:eastAsia="Calibri" w:hAnsi="Tahoma" w:cs="Tahoma"/>
          <w:sz w:val="22"/>
          <w:szCs w:val="22"/>
          <w:lang w:eastAsia="pl-PL"/>
        </w:rPr>
        <w:t>Objętość (dm3) w temperaturze rzeczywistej,</w:t>
      </w:r>
    </w:p>
    <w:p w14:paraId="60EBC4A8" w14:textId="77777777" w:rsidR="00552048" w:rsidRPr="00741D59"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741D59">
        <w:rPr>
          <w:rFonts w:ascii="Tahoma" w:eastAsia="Calibri" w:hAnsi="Tahoma" w:cs="Tahoma"/>
          <w:sz w:val="22"/>
          <w:szCs w:val="22"/>
          <w:lang w:eastAsia="pl-PL"/>
        </w:rPr>
        <w:t xml:space="preserve"> Gęstość (kg/dm3) w temperaturze </w:t>
      </w:r>
      <w:r w:rsidRPr="00741D59">
        <w:rPr>
          <w:rFonts w:ascii="Tahoma" w:hAnsi="Tahoma" w:cs="Tahoma"/>
          <w:sz w:val="22"/>
          <w:szCs w:val="22"/>
        </w:rPr>
        <w:t>15°C</w:t>
      </w:r>
      <w:r w:rsidRPr="00741D59">
        <w:rPr>
          <w:rFonts w:ascii="Tahoma" w:eastAsia="Calibri" w:hAnsi="Tahoma" w:cs="Tahoma"/>
          <w:sz w:val="22"/>
          <w:szCs w:val="22"/>
          <w:lang w:eastAsia="pl-PL"/>
        </w:rPr>
        <w:t>,</w:t>
      </w:r>
    </w:p>
    <w:p w14:paraId="4FE43D6B" w14:textId="77777777" w:rsidR="00552048" w:rsidRPr="000436C6"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741D59">
        <w:rPr>
          <w:rFonts w:ascii="Tahoma" w:eastAsia="Calibri" w:hAnsi="Tahoma" w:cs="Tahoma"/>
          <w:sz w:val="22"/>
          <w:szCs w:val="22"/>
          <w:lang w:eastAsia="pl-PL"/>
        </w:rPr>
        <w:t>Masa (</w:t>
      </w:r>
      <w:r w:rsidRPr="000436C6">
        <w:rPr>
          <w:rFonts w:ascii="Tahoma" w:eastAsia="Calibri" w:hAnsi="Tahoma" w:cs="Tahoma"/>
          <w:sz w:val="22"/>
          <w:szCs w:val="22"/>
          <w:lang w:eastAsia="pl-PL"/>
        </w:rPr>
        <w:t>waga) produktu,</w:t>
      </w:r>
    </w:p>
    <w:p w14:paraId="02150A4A" w14:textId="77777777" w:rsidR="00552048" w:rsidRPr="000436C6"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Objętość w temperaturze </w:t>
      </w:r>
      <w:r w:rsidRPr="000436C6">
        <w:rPr>
          <w:rFonts w:ascii="Tahoma" w:hAnsi="Tahoma" w:cs="Tahoma"/>
          <w:sz w:val="22"/>
          <w:szCs w:val="22"/>
        </w:rPr>
        <w:t>15°C</w:t>
      </w:r>
      <w:r w:rsidRPr="000436C6">
        <w:rPr>
          <w:rFonts w:ascii="Tahoma" w:eastAsia="Calibri" w:hAnsi="Tahoma" w:cs="Tahoma"/>
          <w:sz w:val="22"/>
          <w:szCs w:val="22"/>
          <w:lang w:eastAsia="pl-PL"/>
        </w:rPr>
        <w:t>,</w:t>
      </w:r>
    </w:p>
    <w:p w14:paraId="7C38793E" w14:textId="77777777" w:rsidR="00552048" w:rsidRPr="000436C6"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0436C6">
        <w:rPr>
          <w:rFonts w:ascii="Tahoma" w:eastAsia="Calibri" w:hAnsi="Tahoma" w:cs="Tahoma"/>
          <w:sz w:val="22"/>
          <w:szCs w:val="22"/>
          <w:lang w:eastAsia="pl-PL"/>
        </w:rPr>
        <w:t>Sumę objętości (dm3) wydanego produktu w temperaturze rzeczywistej (</w:t>
      </w:r>
      <w:r w:rsidRPr="000436C6">
        <w:rPr>
          <w:rFonts w:ascii="Tahoma" w:hAnsi="Tahoma" w:cs="Tahoma"/>
          <w:sz w:val="22"/>
          <w:szCs w:val="22"/>
        </w:rPr>
        <w:t>°</w:t>
      </w:r>
      <w:r w:rsidRPr="000436C6">
        <w:rPr>
          <w:rFonts w:ascii="Tahoma" w:eastAsia="Calibri" w:hAnsi="Tahoma" w:cs="Tahoma"/>
          <w:sz w:val="22"/>
          <w:szCs w:val="22"/>
          <w:lang w:eastAsia="pl-PL"/>
        </w:rPr>
        <w:t>C),</w:t>
      </w:r>
    </w:p>
    <w:p w14:paraId="1D9040DB" w14:textId="5D83B1D8" w:rsidR="00552048" w:rsidRPr="000436C6" w:rsidRDefault="00552048" w:rsidP="00552048">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0436C6">
        <w:rPr>
          <w:rFonts w:ascii="Tahoma" w:eastAsia="Calibri" w:hAnsi="Tahoma" w:cs="Tahoma"/>
          <w:sz w:val="22"/>
          <w:szCs w:val="22"/>
          <w:lang w:eastAsia="pl-PL"/>
        </w:rPr>
        <w:t>Sumę objętości (dm3) wydanego produktu w temperaturze</w:t>
      </w:r>
      <w:r w:rsidR="00F419FE" w:rsidRPr="000436C6">
        <w:rPr>
          <w:rFonts w:ascii="Tahoma" w:eastAsia="Calibri" w:hAnsi="Tahoma" w:cs="Tahoma"/>
          <w:sz w:val="22"/>
          <w:szCs w:val="22"/>
          <w:lang w:eastAsia="pl-PL"/>
        </w:rPr>
        <w:t xml:space="preserve"> </w:t>
      </w:r>
      <w:r w:rsidRPr="000436C6">
        <w:rPr>
          <w:rFonts w:ascii="Tahoma" w:hAnsi="Tahoma" w:cs="Tahoma"/>
          <w:sz w:val="22"/>
          <w:szCs w:val="22"/>
        </w:rPr>
        <w:t>15°C</w:t>
      </w:r>
      <w:r w:rsidR="001F4545" w:rsidRPr="000436C6">
        <w:rPr>
          <w:rFonts w:ascii="Tahoma" w:hAnsi="Tahoma" w:cs="Tahoma"/>
          <w:sz w:val="22"/>
          <w:szCs w:val="22"/>
        </w:rPr>
        <w:t>,</w:t>
      </w:r>
    </w:p>
    <w:p w14:paraId="3845E399" w14:textId="37881837" w:rsidR="00552048" w:rsidRPr="000436C6" w:rsidRDefault="001F4545" w:rsidP="000436C6">
      <w:pPr>
        <w:pStyle w:val="Akapitzlist"/>
        <w:numPr>
          <w:ilvl w:val="0"/>
          <w:numId w:val="36"/>
        </w:numPr>
        <w:suppressAutoHyphens w:val="0"/>
        <w:autoSpaceDE w:val="0"/>
        <w:autoSpaceDN w:val="0"/>
        <w:adjustRightInd w:val="0"/>
        <w:jc w:val="both"/>
        <w:rPr>
          <w:rFonts w:ascii="Tahoma" w:eastAsia="Calibri" w:hAnsi="Tahoma" w:cs="Tahoma"/>
          <w:sz w:val="22"/>
          <w:szCs w:val="22"/>
          <w:lang w:eastAsia="pl-PL"/>
        </w:rPr>
      </w:pPr>
      <w:r w:rsidRPr="000436C6">
        <w:rPr>
          <w:rFonts w:ascii="Tahoma" w:hAnsi="Tahoma" w:cs="Tahoma"/>
          <w:sz w:val="22"/>
          <w:szCs w:val="22"/>
        </w:rPr>
        <w:t>Numer SENT,</w:t>
      </w:r>
    </w:p>
    <w:p w14:paraId="4CAA3BC6" w14:textId="13494C83" w:rsidR="0009539F" w:rsidRPr="000436C6" w:rsidRDefault="0005217F" w:rsidP="001D01C0">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Z każdą dostawą </w:t>
      </w:r>
      <w:r w:rsidR="00B35176" w:rsidRPr="000436C6">
        <w:rPr>
          <w:rFonts w:ascii="Tahoma" w:eastAsia="Calibri" w:hAnsi="Tahoma" w:cs="Tahoma"/>
          <w:sz w:val="22"/>
          <w:szCs w:val="22"/>
          <w:lang w:eastAsia="pl-PL"/>
        </w:rPr>
        <w:t>Wykonawca</w:t>
      </w:r>
      <w:r w:rsidR="0031373E"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będzie dostarczał ś</w:t>
      </w:r>
      <w:r w:rsidR="0031373E" w:rsidRPr="000436C6">
        <w:rPr>
          <w:rFonts w:ascii="Tahoma" w:eastAsia="Calibri" w:hAnsi="Tahoma" w:cs="Tahoma"/>
          <w:sz w:val="22"/>
          <w:szCs w:val="22"/>
          <w:lang w:eastAsia="pl-PL"/>
        </w:rPr>
        <w:t>wiadectwo</w:t>
      </w:r>
      <w:r w:rsidR="00CC1A83"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j</w:t>
      </w:r>
      <w:r w:rsidR="0031373E" w:rsidRPr="000436C6">
        <w:rPr>
          <w:rFonts w:ascii="Tahoma" w:eastAsia="Calibri" w:hAnsi="Tahoma" w:cs="Tahoma"/>
          <w:sz w:val="22"/>
          <w:szCs w:val="22"/>
          <w:lang w:eastAsia="pl-PL"/>
        </w:rPr>
        <w:t xml:space="preserve">akości dostarczanego paliwa sporządzone przez uprawnione laboratorium. Świadectwo </w:t>
      </w:r>
      <w:r w:rsidR="00CC1A83" w:rsidRPr="000436C6">
        <w:rPr>
          <w:rFonts w:ascii="Tahoma" w:eastAsia="Calibri" w:hAnsi="Tahoma" w:cs="Tahoma"/>
          <w:sz w:val="22"/>
          <w:szCs w:val="22"/>
          <w:lang w:eastAsia="pl-PL"/>
        </w:rPr>
        <w:t xml:space="preserve">jakości </w:t>
      </w:r>
      <w:r w:rsidR="0031373E" w:rsidRPr="000436C6">
        <w:rPr>
          <w:rFonts w:ascii="Tahoma" w:eastAsia="Calibri" w:hAnsi="Tahoma" w:cs="Tahoma"/>
          <w:sz w:val="22"/>
          <w:szCs w:val="22"/>
          <w:lang w:eastAsia="pl-PL"/>
        </w:rPr>
        <w:t>musi zawierać</w:t>
      </w:r>
      <w:r w:rsidR="00BF6B8B" w:rsidRPr="000436C6">
        <w:rPr>
          <w:rFonts w:ascii="Tahoma" w:eastAsia="Calibri" w:hAnsi="Tahoma" w:cs="Tahoma"/>
          <w:sz w:val="22"/>
          <w:szCs w:val="22"/>
          <w:lang w:eastAsia="pl-PL"/>
        </w:rPr>
        <w:t xml:space="preserve">                        </w:t>
      </w:r>
      <w:r w:rsidR="0031373E" w:rsidRPr="000436C6">
        <w:rPr>
          <w:rFonts w:ascii="Tahoma" w:eastAsia="Calibri" w:hAnsi="Tahoma" w:cs="Tahoma"/>
          <w:sz w:val="22"/>
          <w:szCs w:val="22"/>
          <w:lang w:eastAsia="pl-PL"/>
        </w:rPr>
        <w:t xml:space="preserve"> </w:t>
      </w:r>
      <w:r w:rsidR="00645D7B" w:rsidRPr="000436C6">
        <w:rPr>
          <w:rFonts w:ascii="Tahoma" w:eastAsia="Calibri" w:hAnsi="Tahoma" w:cs="Tahoma"/>
          <w:sz w:val="22"/>
          <w:szCs w:val="22"/>
          <w:lang w:eastAsia="pl-PL"/>
        </w:rPr>
        <w:t>co najmniej następujące</w:t>
      </w:r>
      <w:r w:rsidR="0031373E" w:rsidRPr="000436C6">
        <w:rPr>
          <w:rFonts w:ascii="Tahoma" w:eastAsia="Calibri" w:hAnsi="Tahoma" w:cs="Tahoma"/>
          <w:sz w:val="22"/>
          <w:szCs w:val="22"/>
          <w:lang w:eastAsia="pl-PL"/>
        </w:rPr>
        <w:t xml:space="preserve"> </w:t>
      </w:r>
      <w:r w:rsidR="00645D7B" w:rsidRPr="000436C6">
        <w:rPr>
          <w:rFonts w:ascii="Tahoma" w:eastAsia="Calibri" w:hAnsi="Tahoma" w:cs="Tahoma"/>
          <w:sz w:val="22"/>
          <w:szCs w:val="22"/>
          <w:lang w:eastAsia="pl-PL"/>
        </w:rPr>
        <w:t xml:space="preserve">dane: </w:t>
      </w:r>
    </w:p>
    <w:p w14:paraId="61320464" w14:textId="66269364" w:rsidR="0009539F" w:rsidRPr="000436C6" w:rsidRDefault="00645D7B" w:rsidP="002B0120">
      <w:pPr>
        <w:pStyle w:val="Akapitzlist"/>
        <w:numPr>
          <w:ilvl w:val="0"/>
          <w:numId w:val="14"/>
        </w:numPr>
        <w:suppressAutoHyphens w:val="0"/>
        <w:autoSpaceDE w:val="0"/>
        <w:autoSpaceDN w:val="0"/>
        <w:adjustRightInd w:val="0"/>
        <w:jc w:val="both"/>
        <w:rPr>
          <w:rFonts w:ascii="Tahoma" w:eastAsia="Calibri" w:hAnsi="Tahoma" w:cs="Tahoma"/>
          <w:sz w:val="22"/>
          <w:szCs w:val="22"/>
          <w:lang w:eastAsia="pl-PL"/>
        </w:rPr>
      </w:pPr>
      <w:r w:rsidRPr="000436C6">
        <w:rPr>
          <w:rFonts w:ascii="Tahoma" w:eastAsia="Calibri" w:hAnsi="Tahoma" w:cs="Tahoma"/>
          <w:sz w:val="22"/>
          <w:szCs w:val="22"/>
          <w:lang w:eastAsia="pl-PL"/>
        </w:rPr>
        <w:t>nazwę produktu</w:t>
      </w:r>
      <w:r w:rsidR="00D3233B" w:rsidRPr="000436C6">
        <w:rPr>
          <w:rFonts w:ascii="Tahoma" w:eastAsia="Calibri" w:hAnsi="Tahoma" w:cs="Tahoma"/>
          <w:sz w:val="22"/>
          <w:szCs w:val="22"/>
          <w:lang w:eastAsia="pl-PL"/>
        </w:rPr>
        <w:t>,</w:t>
      </w:r>
    </w:p>
    <w:p w14:paraId="536034ED" w14:textId="77777777" w:rsidR="0009539F" w:rsidRPr="000436C6" w:rsidRDefault="00645D7B" w:rsidP="002B0120">
      <w:pPr>
        <w:pStyle w:val="Akapitzlist"/>
        <w:numPr>
          <w:ilvl w:val="0"/>
          <w:numId w:val="14"/>
        </w:numPr>
        <w:suppressAutoHyphens w:val="0"/>
        <w:autoSpaceDE w:val="0"/>
        <w:autoSpaceDN w:val="0"/>
        <w:adjustRightInd w:val="0"/>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symbol polskiej normy, której produkt odpowiada, </w:t>
      </w:r>
    </w:p>
    <w:p w14:paraId="7E5D1343" w14:textId="77777777" w:rsidR="001D01C0" w:rsidRPr="000436C6" w:rsidRDefault="00645D7B" w:rsidP="001D01C0">
      <w:pPr>
        <w:pStyle w:val="Akapitzlist"/>
        <w:numPr>
          <w:ilvl w:val="0"/>
          <w:numId w:val="14"/>
        </w:numPr>
        <w:suppressAutoHyphens w:val="0"/>
        <w:autoSpaceDE w:val="0"/>
        <w:autoSpaceDN w:val="0"/>
        <w:adjustRightInd w:val="0"/>
        <w:jc w:val="both"/>
        <w:rPr>
          <w:rFonts w:ascii="Tahoma" w:eastAsia="Calibri" w:hAnsi="Tahoma" w:cs="Tahoma"/>
          <w:sz w:val="22"/>
          <w:szCs w:val="22"/>
          <w:lang w:eastAsia="pl-PL"/>
        </w:rPr>
      </w:pPr>
      <w:r w:rsidRPr="000436C6">
        <w:rPr>
          <w:rFonts w:ascii="Tahoma" w:eastAsia="Calibri" w:hAnsi="Tahoma" w:cs="Tahoma"/>
          <w:sz w:val="22"/>
          <w:szCs w:val="22"/>
          <w:lang w:eastAsia="pl-PL"/>
        </w:rPr>
        <w:t>datę w</w:t>
      </w:r>
      <w:r w:rsidR="0009539F" w:rsidRPr="000436C6">
        <w:rPr>
          <w:rFonts w:ascii="Tahoma" w:eastAsia="Calibri" w:hAnsi="Tahoma" w:cs="Tahoma"/>
          <w:sz w:val="22"/>
          <w:szCs w:val="22"/>
          <w:lang w:eastAsia="pl-PL"/>
        </w:rPr>
        <w:t>ysta</w:t>
      </w:r>
      <w:r w:rsidRPr="000436C6">
        <w:rPr>
          <w:rFonts w:ascii="Tahoma" w:eastAsia="Calibri" w:hAnsi="Tahoma" w:cs="Tahoma"/>
          <w:sz w:val="22"/>
          <w:szCs w:val="22"/>
          <w:lang w:eastAsia="pl-PL"/>
        </w:rPr>
        <w:t xml:space="preserve">wienia świadectwa jakości, </w:t>
      </w:r>
    </w:p>
    <w:p w14:paraId="71D472EF" w14:textId="72D8B322" w:rsidR="0009539F" w:rsidRPr="000436C6" w:rsidRDefault="00645D7B" w:rsidP="001D01C0">
      <w:pPr>
        <w:pStyle w:val="Akapitzlist"/>
        <w:numPr>
          <w:ilvl w:val="0"/>
          <w:numId w:val="14"/>
        </w:numPr>
        <w:suppressAutoHyphens w:val="0"/>
        <w:autoSpaceDE w:val="0"/>
        <w:autoSpaceDN w:val="0"/>
        <w:adjustRightInd w:val="0"/>
        <w:jc w:val="both"/>
        <w:rPr>
          <w:rFonts w:ascii="Tahoma" w:eastAsia="Calibri" w:hAnsi="Tahoma" w:cs="Tahoma"/>
          <w:sz w:val="22"/>
          <w:szCs w:val="22"/>
          <w:lang w:eastAsia="pl-PL"/>
        </w:rPr>
      </w:pPr>
      <w:r w:rsidRPr="000436C6">
        <w:rPr>
          <w:rFonts w:ascii="Tahoma" w:eastAsia="Calibri" w:hAnsi="Tahoma" w:cs="Tahoma"/>
          <w:sz w:val="22"/>
          <w:szCs w:val="22"/>
          <w:lang w:eastAsia="pl-PL"/>
        </w:rPr>
        <w:t>nazwę labo</w:t>
      </w:r>
      <w:r w:rsidR="0009539F" w:rsidRPr="000436C6">
        <w:rPr>
          <w:rFonts w:ascii="Tahoma" w:eastAsia="Calibri" w:hAnsi="Tahoma" w:cs="Tahoma"/>
          <w:sz w:val="22"/>
          <w:szCs w:val="22"/>
          <w:lang w:eastAsia="pl-PL"/>
        </w:rPr>
        <w:t>r</w:t>
      </w:r>
      <w:r w:rsidRPr="000436C6">
        <w:rPr>
          <w:rFonts w:ascii="Tahoma" w:eastAsia="Calibri" w:hAnsi="Tahoma" w:cs="Tahoma"/>
          <w:sz w:val="22"/>
          <w:szCs w:val="22"/>
          <w:lang w:eastAsia="pl-PL"/>
        </w:rPr>
        <w:t xml:space="preserve">atorium wystawiającego świadectwo jakości, </w:t>
      </w:r>
    </w:p>
    <w:p w14:paraId="7CB5E2A4" w14:textId="68C49F6E" w:rsidR="00166C72" w:rsidRPr="000436C6" w:rsidRDefault="0009539F" w:rsidP="00166C72">
      <w:pPr>
        <w:pStyle w:val="Akapitzlist"/>
        <w:numPr>
          <w:ilvl w:val="0"/>
          <w:numId w:val="14"/>
        </w:numPr>
        <w:suppressAutoHyphens w:val="0"/>
        <w:autoSpaceDE w:val="0"/>
        <w:autoSpaceDN w:val="0"/>
        <w:adjustRightInd w:val="0"/>
        <w:jc w:val="both"/>
        <w:rPr>
          <w:rFonts w:ascii="Tahoma" w:eastAsia="Calibri" w:hAnsi="Tahoma" w:cs="Tahoma"/>
          <w:sz w:val="22"/>
          <w:szCs w:val="22"/>
          <w:lang w:eastAsia="pl-PL"/>
        </w:rPr>
      </w:pPr>
      <w:r w:rsidRPr="000436C6">
        <w:rPr>
          <w:rFonts w:ascii="Tahoma" w:eastAsia="Calibri" w:hAnsi="Tahoma" w:cs="Tahoma"/>
          <w:sz w:val="22"/>
          <w:szCs w:val="22"/>
          <w:lang w:eastAsia="pl-PL"/>
        </w:rPr>
        <w:t>podpisy osób uwierzytelniających powyższe dane,</w:t>
      </w:r>
    </w:p>
    <w:p w14:paraId="34C0D9AA" w14:textId="1A1D5D06" w:rsidR="0009539F" w:rsidRPr="000436C6" w:rsidRDefault="0009539F" w:rsidP="00166C72">
      <w:pPr>
        <w:pStyle w:val="Akapitzlist"/>
        <w:numPr>
          <w:ilvl w:val="0"/>
          <w:numId w:val="14"/>
        </w:numPr>
        <w:suppressAutoHyphens w:val="0"/>
        <w:autoSpaceDE w:val="0"/>
        <w:autoSpaceDN w:val="0"/>
        <w:adjustRightInd w:val="0"/>
        <w:jc w:val="both"/>
        <w:rPr>
          <w:rFonts w:ascii="Tahoma" w:eastAsia="Calibri" w:hAnsi="Tahoma" w:cs="Tahoma"/>
          <w:sz w:val="22"/>
          <w:szCs w:val="22"/>
          <w:lang w:eastAsia="pl-PL"/>
        </w:rPr>
      </w:pPr>
      <w:r w:rsidRPr="000436C6">
        <w:rPr>
          <w:rFonts w:ascii="Tahoma" w:eastAsia="Calibri" w:hAnsi="Tahoma" w:cs="Tahoma"/>
          <w:sz w:val="22"/>
          <w:szCs w:val="22"/>
          <w:lang w:eastAsia="pl-PL"/>
        </w:rPr>
        <w:t>datę wykonania badania</w:t>
      </w:r>
      <w:r w:rsidR="00290762" w:rsidRPr="000436C6">
        <w:rPr>
          <w:rFonts w:ascii="Tahoma" w:eastAsia="Calibri" w:hAnsi="Tahoma" w:cs="Tahoma"/>
          <w:sz w:val="22"/>
          <w:szCs w:val="22"/>
          <w:lang w:eastAsia="pl-PL"/>
        </w:rPr>
        <w:t>,</w:t>
      </w:r>
    </w:p>
    <w:p w14:paraId="08B1141C" w14:textId="3FFEAEDF" w:rsidR="00290762" w:rsidRPr="000436C6" w:rsidRDefault="00494193" w:rsidP="00166C72">
      <w:pPr>
        <w:pStyle w:val="Akapitzlist"/>
        <w:numPr>
          <w:ilvl w:val="0"/>
          <w:numId w:val="14"/>
        </w:numPr>
        <w:suppressAutoHyphens w:val="0"/>
        <w:autoSpaceDE w:val="0"/>
        <w:autoSpaceDN w:val="0"/>
        <w:adjustRightInd w:val="0"/>
        <w:jc w:val="both"/>
        <w:rPr>
          <w:rFonts w:ascii="Tahoma" w:eastAsia="Calibri" w:hAnsi="Tahoma" w:cs="Tahoma"/>
          <w:sz w:val="22"/>
          <w:szCs w:val="22"/>
          <w:lang w:eastAsia="pl-PL"/>
        </w:rPr>
      </w:pPr>
      <w:r w:rsidRPr="000436C6">
        <w:rPr>
          <w:rFonts w:ascii="Tahoma" w:eastAsia="Calibri" w:hAnsi="Tahoma" w:cs="Tahoma"/>
          <w:sz w:val="22"/>
          <w:szCs w:val="22"/>
          <w:lang w:eastAsia="pl-PL"/>
        </w:rPr>
        <w:t>numer dowodu wydania (tożsamy z numerem dowodu wydania</w:t>
      </w:r>
      <w:r w:rsidR="00F450FB"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dostarczanym Zamawiającemu wraz z dostawą danego produktu).</w:t>
      </w:r>
    </w:p>
    <w:p w14:paraId="17A49615" w14:textId="56D5F53C" w:rsidR="00B75E16" w:rsidRPr="000436C6" w:rsidRDefault="0009539F" w:rsidP="005F0874">
      <w:pPr>
        <w:pStyle w:val="Akapitzlist"/>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Dopuszcza się również </w:t>
      </w:r>
      <w:r w:rsidR="00D3233B" w:rsidRPr="000436C6">
        <w:rPr>
          <w:rFonts w:ascii="Tahoma" w:eastAsia="Calibri" w:hAnsi="Tahoma" w:cs="Tahoma"/>
          <w:sz w:val="22"/>
          <w:szCs w:val="22"/>
          <w:lang w:eastAsia="pl-PL"/>
        </w:rPr>
        <w:t>ś</w:t>
      </w:r>
      <w:r w:rsidRPr="000436C6">
        <w:rPr>
          <w:rFonts w:ascii="Tahoma" w:eastAsia="Calibri" w:hAnsi="Tahoma" w:cs="Tahoma"/>
          <w:sz w:val="22"/>
          <w:szCs w:val="22"/>
          <w:lang w:eastAsia="pl-PL"/>
        </w:rPr>
        <w:t xml:space="preserve">wiadectwo </w:t>
      </w:r>
      <w:r w:rsidR="00D3233B" w:rsidRPr="000436C6">
        <w:rPr>
          <w:rFonts w:ascii="Tahoma" w:eastAsia="Calibri" w:hAnsi="Tahoma" w:cs="Tahoma"/>
          <w:sz w:val="22"/>
          <w:szCs w:val="22"/>
          <w:lang w:eastAsia="pl-PL"/>
        </w:rPr>
        <w:t>j</w:t>
      </w:r>
      <w:r w:rsidRPr="000436C6">
        <w:rPr>
          <w:rFonts w:ascii="Tahoma" w:eastAsia="Calibri" w:hAnsi="Tahoma" w:cs="Tahoma"/>
          <w:sz w:val="22"/>
          <w:szCs w:val="22"/>
          <w:lang w:eastAsia="pl-PL"/>
        </w:rPr>
        <w:t xml:space="preserve">akości (bez podpisu osób uwierzytelniających) generowane automatycznie </w:t>
      </w:r>
      <w:r w:rsidR="005F0874" w:rsidRPr="000436C6">
        <w:rPr>
          <w:rFonts w:ascii="Tahoma" w:eastAsia="Calibri" w:hAnsi="Tahoma" w:cs="Tahoma"/>
          <w:sz w:val="22"/>
          <w:szCs w:val="22"/>
          <w:lang w:eastAsia="pl-PL"/>
        </w:rPr>
        <w:t xml:space="preserve">do </w:t>
      </w:r>
      <w:r w:rsidRPr="000436C6">
        <w:rPr>
          <w:rFonts w:ascii="Tahoma" w:eastAsia="Calibri" w:hAnsi="Tahoma" w:cs="Tahoma"/>
          <w:sz w:val="22"/>
          <w:szCs w:val="22"/>
          <w:lang w:eastAsia="pl-PL"/>
        </w:rPr>
        <w:t xml:space="preserve">dowodu wydania paliwa przez system zarządzający </w:t>
      </w:r>
      <w:r w:rsidR="00ED17E4" w:rsidRPr="000436C6">
        <w:rPr>
          <w:rFonts w:ascii="Tahoma" w:eastAsia="Calibri" w:hAnsi="Tahoma" w:cs="Tahoma"/>
          <w:sz w:val="22"/>
          <w:szCs w:val="22"/>
          <w:lang w:eastAsia="pl-PL"/>
        </w:rPr>
        <w:br/>
      </w:r>
      <w:r w:rsidRPr="000436C6">
        <w:rPr>
          <w:rFonts w:ascii="Tahoma" w:eastAsia="Calibri" w:hAnsi="Tahoma" w:cs="Tahoma"/>
          <w:sz w:val="22"/>
          <w:szCs w:val="22"/>
          <w:lang w:eastAsia="pl-PL"/>
        </w:rPr>
        <w:t xml:space="preserve">w samoobsługowej </w:t>
      </w:r>
      <w:r w:rsidR="00EE3014" w:rsidRPr="000436C6">
        <w:rPr>
          <w:rFonts w:ascii="Tahoma" w:eastAsia="Calibri" w:hAnsi="Tahoma" w:cs="Tahoma"/>
          <w:sz w:val="22"/>
          <w:szCs w:val="22"/>
          <w:lang w:eastAsia="pl-PL"/>
        </w:rPr>
        <w:t>bazie</w:t>
      </w:r>
      <w:r w:rsidRPr="000436C6">
        <w:rPr>
          <w:rFonts w:ascii="Tahoma" w:eastAsia="Calibri" w:hAnsi="Tahoma" w:cs="Tahoma"/>
          <w:sz w:val="22"/>
          <w:szCs w:val="22"/>
          <w:lang w:eastAsia="pl-PL"/>
        </w:rPr>
        <w:t xml:space="preserve"> paliw, zawierające dane określone powyżej, przy czym za tak sporządzone i dostarczone Zamawiającemu świadectwo jakości pełną odpowiedzialność ponosi Wykonawca. </w:t>
      </w:r>
    </w:p>
    <w:p w14:paraId="3BA76814" w14:textId="157EA983" w:rsidR="00BB41FF" w:rsidRPr="000436C6" w:rsidRDefault="00BB41FF" w:rsidP="00BB41FF">
      <w:pPr>
        <w:pStyle w:val="Akapitzlist"/>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Zamawiający wymaga, aby co najmniej jeden z dokumentów o których mowa w § 2 ust. 13 i ust. 14 zawierał informacj</w:t>
      </w:r>
      <w:r w:rsidR="0098673F" w:rsidRPr="000436C6">
        <w:rPr>
          <w:rFonts w:ascii="Tahoma" w:eastAsia="Calibri" w:hAnsi="Tahoma" w:cs="Tahoma"/>
          <w:sz w:val="22"/>
          <w:szCs w:val="22"/>
          <w:lang w:eastAsia="pl-PL"/>
        </w:rPr>
        <w:t>ę</w:t>
      </w:r>
      <w:r w:rsidRPr="000436C6">
        <w:rPr>
          <w:rFonts w:ascii="Tahoma" w:eastAsia="Calibri" w:hAnsi="Tahoma" w:cs="Tahoma"/>
          <w:sz w:val="22"/>
          <w:szCs w:val="22"/>
          <w:lang w:eastAsia="pl-PL"/>
        </w:rPr>
        <w:t xml:space="preserve"> o nazwie producenta paliwa.</w:t>
      </w:r>
    </w:p>
    <w:p w14:paraId="07C1ED85" w14:textId="56E2565C" w:rsidR="00DA17EA" w:rsidRPr="000436C6" w:rsidRDefault="0009539F" w:rsidP="00DA17EA">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Zamawiający będzie wymagać od Wykonawcy jednorazowo - Karty Charakterystyki Substancji Niebezpiecznej – przy pierwszej dostawie oleju napędowego: standard</w:t>
      </w:r>
      <w:r w:rsidR="00ED17E4" w:rsidRPr="000436C6">
        <w:rPr>
          <w:rFonts w:ascii="Tahoma" w:eastAsia="Calibri" w:hAnsi="Tahoma" w:cs="Tahoma"/>
          <w:sz w:val="22"/>
          <w:szCs w:val="22"/>
          <w:lang w:eastAsia="pl-PL"/>
        </w:rPr>
        <w:t>owego</w:t>
      </w:r>
      <w:r w:rsidR="0098673F" w:rsidRPr="000436C6">
        <w:rPr>
          <w:rFonts w:ascii="Tahoma" w:eastAsia="Calibri" w:hAnsi="Tahoma" w:cs="Tahoma"/>
          <w:sz w:val="22"/>
          <w:szCs w:val="22"/>
          <w:lang w:eastAsia="pl-PL"/>
        </w:rPr>
        <w:t xml:space="preserve"> </w:t>
      </w:r>
      <w:r w:rsidR="00132F8E" w:rsidRPr="000436C6">
        <w:rPr>
          <w:rFonts w:ascii="Tahoma" w:eastAsia="Calibri" w:hAnsi="Tahoma" w:cs="Tahoma"/>
          <w:sz w:val="22"/>
          <w:szCs w:val="22"/>
          <w:lang w:eastAsia="pl-PL"/>
        </w:rPr>
        <w:t>danego producenta</w:t>
      </w:r>
      <w:r w:rsidRPr="000436C6">
        <w:rPr>
          <w:rFonts w:ascii="Tahoma" w:eastAsia="Calibri" w:hAnsi="Tahoma" w:cs="Tahoma"/>
          <w:sz w:val="22"/>
          <w:szCs w:val="22"/>
          <w:lang w:eastAsia="pl-PL"/>
        </w:rPr>
        <w:t xml:space="preserve"> oraz </w:t>
      </w:r>
      <w:r w:rsidR="00ED17E4" w:rsidRPr="000436C6">
        <w:rPr>
          <w:rFonts w:ascii="Tahoma" w:eastAsia="Calibri" w:hAnsi="Tahoma" w:cs="Tahoma"/>
          <w:sz w:val="22"/>
          <w:szCs w:val="22"/>
          <w:lang w:eastAsia="pl-PL"/>
        </w:rPr>
        <w:t xml:space="preserve">przy </w:t>
      </w:r>
      <w:r w:rsidRPr="000436C6">
        <w:rPr>
          <w:rFonts w:ascii="Tahoma" w:eastAsia="Calibri" w:hAnsi="Tahoma" w:cs="Tahoma"/>
          <w:sz w:val="22"/>
          <w:szCs w:val="22"/>
          <w:lang w:eastAsia="pl-PL"/>
        </w:rPr>
        <w:t>pierwszej dostawie benzyny bezołowiowej PB95</w:t>
      </w:r>
      <w:r w:rsidR="00132F8E" w:rsidRPr="000436C6">
        <w:rPr>
          <w:rFonts w:ascii="Tahoma" w:eastAsia="Calibri" w:hAnsi="Tahoma" w:cs="Tahoma"/>
          <w:sz w:val="22"/>
          <w:szCs w:val="22"/>
          <w:lang w:eastAsia="pl-PL"/>
        </w:rPr>
        <w:t xml:space="preserve"> danego producenta</w:t>
      </w:r>
      <w:r w:rsidR="003851FE" w:rsidRPr="000436C6">
        <w:rPr>
          <w:rFonts w:ascii="Tahoma" w:eastAsia="Calibri" w:hAnsi="Tahoma" w:cs="Tahoma"/>
          <w:sz w:val="22"/>
          <w:szCs w:val="22"/>
          <w:lang w:eastAsia="pl-PL"/>
        </w:rPr>
        <w:t>.</w:t>
      </w:r>
      <w:r w:rsidR="00DA17EA" w:rsidRPr="000436C6">
        <w:rPr>
          <w:rFonts w:ascii="Tahoma" w:eastAsia="Calibri" w:hAnsi="Tahoma" w:cs="Tahoma"/>
          <w:sz w:val="22"/>
          <w:szCs w:val="22"/>
          <w:lang w:eastAsia="pl-PL"/>
        </w:rPr>
        <w:t xml:space="preserve"> Ponadto </w:t>
      </w:r>
      <w:r w:rsidR="00DA17EA" w:rsidRPr="000436C6">
        <w:rPr>
          <w:rFonts w:ascii="Tahoma" w:hAnsi="Tahoma" w:cs="Tahoma"/>
          <w:sz w:val="22"/>
          <w:szCs w:val="22"/>
        </w:rPr>
        <w:t xml:space="preserve">Wykonawca jest zobowiązany do aktualizacji i przekazania Zamawiającemu Kart Charakterystyki </w:t>
      </w:r>
      <w:r w:rsidR="00DA17EA" w:rsidRPr="000436C6">
        <w:rPr>
          <w:rFonts w:ascii="Tahoma" w:eastAsia="Calibri" w:hAnsi="Tahoma" w:cs="Tahoma"/>
          <w:sz w:val="22"/>
          <w:szCs w:val="22"/>
          <w:lang w:eastAsia="pl-PL"/>
        </w:rPr>
        <w:t>Substancji Niebezpiecznej</w:t>
      </w:r>
      <w:r w:rsidR="00DA17EA" w:rsidRPr="000436C6">
        <w:rPr>
          <w:rFonts w:ascii="Tahoma" w:hAnsi="Tahoma" w:cs="Tahoma"/>
          <w:sz w:val="22"/>
          <w:szCs w:val="22"/>
        </w:rPr>
        <w:t>, w trakcie realizacji umowy, w przypadku ukazania się ich nowych wydań.</w:t>
      </w:r>
    </w:p>
    <w:p w14:paraId="3C6FBAC7" w14:textId="4E5CFC7F" w:rsidR="00E03CDC" w:rsidRPr="000436C6" w:rsidRDefault="00E03CDC" w:rsidP="00E03CDC">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hAnsi="Tahoma" w:cs="Tahoma"/>
          <w:sz w:val="22"/>
          <w:szCs w:val="22"/>
        </w:rPr>
        <w:t>Wykonawca zobowiązany jest do przekazania Zamawiającemu w momencie dostawy towaru numeru SENT, pod którym zarejestrowane zostało zgłoszenie przewozu, oraz klucza odbiorcy, służącego do zamknięcia zgłoszenia przewozu</w:t>
      </w:r>
      <w:r w:rsidR="003804F0" w:rsidRPr="000436C6">
        <w:rPr>
          <w:rFonts w:ascii="Tahoma" w:hAnsi="Tahoma" w:cs="Tahoma"/>
          <w:sz w:val="22"/>
          <w:szCs w:val="22"/>
        </w:rPr>
        <w:t xml:space="preserve"> lub</w:t>
      </w:r>
      <w:r w:rsidRPr="000436C6">
        <w:rPr>
          <w:rFonts w:ascii="Tahoma" w:hAnsi="Tahoma" w:cs="Tahoma"/>
          <w:sz w:val="22"/>
          <w:szCs w:val="22"/>
        </w:rPr>
        <w:t xml:space="preserve"> przekazania powyżej wymienionych informacji drogą elektroniczną na adres: ………………………….., nie później niż do momentu dostawy paliwa.</w:t>
      </w:r>
    </w:p>
    <w:p w14:paraId="437AF093" w14:textId="1011849A" w:rsidR="00535F00" w:rsidRPr="000436C6" w:rsidRDefault="00B975CC" w:rsidP="002739F9">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Transport </w:t>
      </w:r>
      <w:r w:rsidR="0031373E" w:rsidRPr="000436C6">
        <w:rPr>
          <w:rFonts w:ascii="Tahoma" w:eastAsia="Calibri" w:hAnsi="Tahoma" w:cs="Tahoma"/>
          <w:sz w:val="22"/>
          <w:szCs w:val="22"/>
          <w:lang w:eastAsia="pl-PL"/>
        </w:rPr>
        <w:t>paliwa</w:t>
      </w:r>
      <w:r w:rsidR="00C15C44" w:rsidRPr="000436C6">
        <w:rPr>
          <w:rFonts w:ascii="Tahoma" w:eastAsia="Calibri" w:hAnsi="Tahoma" w:cs="Tahoma"/>
          <w:sz w:val="22"/>
          <w:szCs w:val="22"/>
          <w:lang w:eastAsia="pl-PL"/>
        </w:rPr>
        <w:t xml:space="preserve"> do stacji paliw</w:t>
      </w:r>
      <w:r w:rsidR="00557634" w:rsidRPr="000436C6">
        <w:rPr>
          <w:rFonts w:ascii="Tahoma" w:eastAsia="Calibri" w:hAnsi="Tahoma" w:cs="Tahoma"/>
          <w:sz w:val="22"/>
          <w:szCs w:val="22"/>
          <w:lang w:eastAsia="pl-PL"/>
        </w:rPr>
        <w:t xml:space="preserve"> wskazanych przez Zamawiającego</w:t>
      </w:r>
      <w:r w:rsidRPr="000436C6">
        <w:rPr>
          <w:rFonts w:ascii="Tahoma" w:eastAsia="Calibri" w:hAnsi="Tahoma" w:cs="Tahoma"/>
          <w:sz w:val="22"/>
          <w:szCs w:val="22"/>
          <w:lang w:eastAsia="pl-PL"/>
        </w:rPr>
        <w:t xml:space="preserve"> i wszelkie związane </w:t>
      </w:r>
      <w:r w:rsidR="00EE3014" w:rsidRPr="000436C6">
        <w:rPr>
          <w:rFonts w:ascii="Tahoma" w:eastAsia="Calibri" w:hAnsi="Tahoma" w:cs="Tahoma"/>
          <w:sz w:val="22"/>
          <w:szCs w:val="22"/>
          <w:lang w:eastAsia="pl-PL"/>
        </w:rPr>
        <w:br/>
      </w:r>
      <w:r w:rsidRPr="000436C6">
        <w:rPr>
          <w:rFonts w:ascii="Tahoma" w:eastAsia="Calibri" w:hAnsi="Tahoma" w:cs="Tahoma"/>
          <w:sz w:val="22"/>
          <w:szCs w:val="22"/>
          <w:lang w:eastAsia="pl-PL"/>
        </w:rPr>
        <w:t xml:space="preserve">z tym obowiązki leżą po stronie Wykonawcy i odbywają się </w:t>
      </w:r>
      <w:r w:rsidR="0031373E" w:rsidRPr="000436C6">
        <w:rPr>
          <w:rFonts w:ascii="Tahoma" w:eastAsia="Calibri" w:hAnsi="Tahoma" w:cs="Tahoma"/>
          <w:sz w:val="22"/>
          <w:szCs w:val="22"/>
          <w:lang w:eastAsia="pl-PL"/>
        </w:rPr>
        <w:t>na koszt</w:t>
      </w:r>
      <w:r w:rsidRPr="000436C6">
        <w:rPr>
          <w:rFonts w:ascii="Tahoma" w:eastAsia="Calibri" w:hAnsi="Tahoma" w:cs="Tahoma"/>
          <w:sz w:val="22"/>
          <w:szCs w:val="22"/>
          <w:lang w:eastAsia="pl-PL"/>
        </w:rPr>
        <w:t xml:space="preserve">, </w:t>
      </w:r>
      <w:r w:rsidR="0031373E" w:rsidRPr="000436C6">
        <w:rPr>
          <w:rFonts w:ascii="Tahoma" w:eastAsia="Calibri" w:hAnsi="Tahoma" w:cs="Tahoma"/>
          <w:sz w:val="22"/>
          <w:szCs w:val="22"/>
          <w:lang w:eastAsia="pl-PL"/>
        </w:rPr>
        <w:t>ryzyko</w:t>
      </w:r>
      <w:r w:rsidRPr="000436C6">
        <w:rPr>
          <w:rFonts w:ascii="Tahoma" w:eastAsia="Calibri" w:hAnsi="Tahoma" w:cs="Tahoma"/>
          <w:sz w:val="22"/>
          <w:szCs w:val="22"/>
          <w:lang w:eastAsia="pl-PL"/>
        </w:rPr>
        <w:t xml:space="preserve"> </w:t>
      </w:r>
      <w:r w:rsidR="00557634" w:rsidRPr="000436C6">
        <w:rPr>
          <w:rFonts w:ascii="Tahoma" w:eastAsia="Calibri" w:hAnsi="Tahoma" w:cs="Tahoma"/>
          <w:sz w:val="22"/>
          <w:szCs w:val="22"/>
          <w:lang w:eastAsia="pl-PL"/>
        </w:rPr>
        <w:br/>
      </w:r>
      <w:r w:rsidRPr="000436C6">
        <w:rPr>
          <w:rFonts w:ascii="Tahoma" w:eastAsia="Calibri" w:hAnsi="Tahoma" w:cs="Tahoma"/>
          <w:sz w:val="22"/>
          <w:szCs w:val="22"/>
          <w:lang w:eastAsia="pl-PL"/>
        </w:rPr>
        <w:t>i odpowiedzialność</w:t>
      </w:r>
      <w:r w:rsidR="0031373E" w:rsidRPr="000436C6">
        <w:rPr>
          <w:rFonts w:ascii="Tahoma" w:eastAsia="Calibri" w:hAnsi="Tahoma" w:cs="Tahoma"/>
          <w:sz w:val="22"/>
          <w:szCs w:val="22"/>
          <w:lang w:eastAsia="pl-PL"/>
        </w:rPr>
        <w:t xml:space="preserve"> </w:t>
      </w:r>
      <w:r w:rsidR="00B35176" w:rsidRPr="000436C6">
        <w:rPr>
          <w:rFonts w:ascii="Tahoma" w:eastAsia="Calibri" w:hAnsi="Tahoma" w:cs="Tahoma"/>
          <w:sz w:val="22"/>
          <w:szCs w:val="22"/>
          <w:lang w:eastAsia="pl-PL"/>
        </w:rPr>
        <w:t>Wykonawcy</w:t>
      </w:r>
      <w:r w:rsidR="0031373E" w:rsidRPr="000436C6">
        <w:rPr>
          <w:rFonts w:ascii="Tahoma" w:eastAsia="Calibri" w:hAnsi="Tahoma" w:cs="Tahoma"/>
          <w:sz w:val="22"/>
          <w:szCs w:val="22"/>
          <w:lang w:eastAsia="pl-PL"/>
        </w:rPr>
        <w:t>.</w:t>
      </w:r>
    </w:p>
    <w:p w14:paraId="7BAAA624" w14:textId="77777777" w:rsidR="002739F9" w:rsidRPr="000436C6" w:rsidRDefault="00FC5308" w:rsidP="00535F00">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W przypadku zmiany przepisów lub norm dostarczane paliwa muszą być zgodne </w:t>
      </w:r>
      <w:r w:rsidR="00BF6B8B"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ze zmienionymi przepisami i normami.</w:t>
      </w:r>
    </w:p>
    <w:p w14:paraId="4AA0DC36" w14:textId="34077F88" w:rsidR="00D14B8C" w:rsidRPr="000436C6" w:rsidRDefault="00D14B8C" w:rsidP="00535F00">
      <w:pPr>
        <w:pStyle w:val="Akapitzlist"/>
        <w:numPr>
          <w:ilvl w:val="0"/>
          <w:numId w:val="3"/>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Dostarczana przez Wykonawcę dokumentacja </w:t>
      </w:r>
      <w:r w:rsidR="003F4D70" w:rsidRPr="000436C6">
        <w:rPr>
          <w:rFonts w:ascii="Tahoma" w:eastAsia="Calibri" w:hAnsi="Tahoma" w:cs="Tahoma"/>
          <w:sz w:val="22"/>
          <w:szCs w:val="22"/>
          <w:lang w:eastAsia="pl-PL"/>
        </w:rPr>
        <w:t xml:space="preserve">w związku z realizowanymi </w:t>
      </w:r>
      <w:r w:rsidRPr="000436C6">
        <w:rPr>
          <w:rFonts w:ascii="Tahoma" w:eastAsia="Calibri" w:hAnsi="Tahoma" w:cs="Tahoma"/>
          <w:sz w:val="22"/>
          <w:szCs w:val="22"/>
          <w:lang w:eastAsia="pl-PL"/>
        </w:rPr>
        <w:t>dostawa</w:t>
      </w:r>
      <w:r w:rsidR="003F4D70" w:rsidRPr="000436C6">
        <w:rPr>
          <w:rFonts w:ascii="Tahoma" w:eastAsia="Calibri" w:hAnsi="Tahoma" w:cs="Tahoma"/>
          <w:sz w:val="22"/>
          <w:szCs w:val="22"/>
          <w:lang w:eastAsia="pl-PL"/>
        </w:rPr>
        <w:t>mi</w:t>
      </w:r>
      <w:r w:rsidRPr="000436C6">
        <w:rPr>
          <w:rFonts w:ascii="Tahoma" w:eastAsia="Calibri" w:hAnsi="Tahoma" w:cs="Tahoma"/>
          <w:sz w:val="22"/>
          <w:szCs w:val="22"/>
          <w:lang w:eastAsia="pl-PL"/>
        </w:rPr>
        <w:t xml:space="preserve"> paliwa powinna być sporządzona w języku polskim.  </w:t>
      </w:r>
    </w:p>
    <w:p w14:paraId="2D3BF45C" w14:textId="77777777" w:rsidR="00FC5308" w:rsidRPr="000436C6" w:rsidRDefault="00FC5308" w:rsidP="0031373E">
      <w:pPr>
        <w:suppressAutoHyphens w:val="0"/>
        <w:autoSpaceDE w:val="0"/>
        <w:autoSpaceDN w:val="0"/>
        <w:adjustRightInd w:val="0"/>
        <w:jc w:val="both"/>
        <w:rPr>
          <w:rFonts w:ascii="Tahoma" w:eastAsia="Calibri" w:hAnsi="Tahoma" w:cs="Tahoma"/>
          <w:sz w:val="22"/>
          <w:szCs w:val="22"/>
          <w:lang w:eastAsia="pl-PL"/>
        </w:rPr>
      </w:pPr>
    </w:p>
    <w:p w14:paraId="6732F6B2" w14:textId="72C0F827" w:rsidR="0031373E" w:rsidRPr="00723E5F" w:rsidRDefault="0031373E" w:rsidP="000436C6">
      <w:pPr>
        <w:suppressAutoHyphens w:val="0"/>
        <w:autoSpaceDE w:val="0"/>
        <w:autoSpaceDN w:val="0"/>
        <w:adjustRightInd w:val="0"/>
        <w:jc w:val="center"/>
        <w:rPr>
          <w:rFonts w:ascii="Tahoma" w:eastAsia="Calibri" w:hAnsi="Tahoma" w:cs="Tahoma"/>
          <w:color w:val="000000"/>
          <w:sz w:val="22"/>
          <w:szCs w:val="22"/>
          <w:lang w:eastAsia="pl-PL"/>
        </w:rPr>
      </w:pPr>
      <w:r w:rsidRPr="00723E5F">
        <w:rPr>
          <w:rFonts w:ascii="Tahoma" w:eastAsia="Calibri" w:hAnsi="Tahoma" w:cs="Tahoma"/>
          <w:b/>
          <w:bCs/>
          <w:color w:val="000000"/>
          <w:sz w:val="22"/>
          <w:szCs w:val="22"/>
          <w:lang w:eastAsia="pl-PL"/>
        </w:rPr>
        <w:t>§</w:t>
      </w:r>
      <w:r w:rsidR="00AE1BAF" w:rsidRPr="00723E5F">
        <w:rPr>
          <w:rFonts w:ascii="Tahoma" w:eastAsia="Calibri" w:hAnsi="Tahoma" w:cs="Tahoma"/>
          <w:b/>
          <w:bCs/>
          <w:color w:val="000000"/>
          <w:sz w:val="22"/>
          <w:szCs w:val="22"/>
          <w:lang w:eastAsia="pl-PL"/>
        </w:rPr>
        <w:t xml:space="preserve"> </w:t>
      </w:r>
      <w:r w:rsidRPr="00723E5F">
        <w:rPr>
          <w:rFonts w:ascii="Tahoma" w:eastAsia="Calibri" w:hAnsi="Tahoma" w:cs="Tahoma"/>
          <w:b/>
          <w:bCs/>
          <w:color w:val="000000"/>
          <w:sz w:val="22"/>
          <w:szCs w:val="22"/>
          <w:lang w:eastAsia="pl-PL"/>
        </w:rPr>
        <w:t>3</w:t>
      </w:r>
    </w:p>
    <w:p w14:paraId="292F0B18" w14:textId="77777777" w:rsidR="0031373E" w:rsidRPr="00723E5F" w:rsidRDefault="0031373E" w:rsidP="0031373E">
      <w:pPr>
        <w:suppressAutoHyphens w:val="0"/>
        <w:autoSpaceDE w:val="0"/>
        <w:autoSpaceDN w:val="0"/>
        <w:adjustRightInd w:val="0"/>
        <w:jc w:val="center"/>
        <w:rPr>
          <w:rFonts w:ascii="Tahoma" w:eastAsia="Calibri" w:hAnsi="Tahoma" w:cs="Tahoma"/>
          <w:b/>
          <w:bCs/>
          <w:color w:val="000000"/>
          <w:sz w:val="22"/>
          <w:szCs w:val="22"/>
          <w:lang w:eastAsia="pl-PL"/>
        </w:rPr>
      </w:pPr>
      <w:r w:rsidRPr="00723E5F">
        <w:rPr>
          <w:rFonts w:ascii="Tahoma" w:eastAsia="Calibri" w:hAnsi="Tahoma" w:cs="Tahoma"/>
          <w:b/>
          <w:bCs/>
          <w:color w:val="000000"/>
          <w:sz w:val="22"/>
          <w:szCs w:val="22"/>
          <w:lang w:eastAsia="pl-PL"/>
        </w:rPr>
        <w:t>ODBIÓR</w:t>
      </w:r>
    </w:p>
    <w:p w14:paraId="0CC957F0" w14:textId="77777777" w:rsidR="0031373E" w:rsidRPr="00723E5F" w:rsidRDefault="0031373E" w:rsidP="0031373E">
      <w:pPr>
        <w:suppressAutoHyphens w:val="0"/>
        <w:autoSpaceDE w:val="0"/>
        <w:autoSpaceDN w:val="0"/>
        <w:adjustRightInd w:val="0"/>
        <w:jc w:val="center"/>
        <w:rPr>
          <w:rFonts w:ascii="Tahoma" w:eastAsia="Calibri" w:hAnsi="Tahoma" w:cs="Tahoma"/>
          <w:sz w:val="22"/>
          <w:szCs w:val="22"/>
          <w:lang w:eastAsia="pl-PL"/>
        </w:rPr>
      </w:pPr>
    </w:p>
    <w:p w14:paraId="233F38DA" w14:textId="76A19A19" w:rsidR="0031373E" w:rsidRPr="00723E5F" w:rsidRDefault="0031373E" w:rsidP="006216F7">
      <w:pPr>
        <w:pStyle w:val="Akapitzlist"/>
        <w:numPr>
          <w:ilvl w:val="0"/>
          <w:numId w:val="4"/>
        </w:numPr>
        <w:suppressAutoHyphens w:val="0"/>
        <w:autoSpaceDE w:val="0"/>
        <w:autoSpaceDN w:val="0"/>
        <w:adjustRightInd w:val="0"/>
        <w:spacing w:after="18"/>
        <w:ind w:left="426"/>
        <w:jc w:val="both"/>
        <w:rPr>
          <w:rFonts w:ascii="Tahoma" w:eastAsia="Calibri" w:hAnsi="Tahoma" w:cs="Tahoma"/>
          <w:sz w:val="22"/>
          <w:szCs w:val="22"/>
          <w:lang w:eastAsia="pl-PL"/>
        </w:rPr>
      </w:pPr>
      <w:r w:rsidRPr="00723E5F">
        <w:rPr>
          <w:rFonts w:ascii="Tahoma" w:eastAsia="Calibri" w:hAnsi="Tahoma" w:cs="Tahoma"/>
          <w:sz w:val="22"/>
          <w:szCs w:val="22"/>
          <w:lang w:eastAsia="pl-PL"/>
        </w:rPr>
        <w:t xml:space="preserve">Odbiór </w:t>
      </w:r>
      <w:r w:rsidR="00B975CC" w:rsidRPr="00723E5F">
        <w:rPr>
          <w:rFonts w:ascii="Tahoma" w:eastAsia="Calibri" w:hAnsi="Tahoma" w:cs="Tahoma"/>
          <w:sz w:val="22"/>
          <w:szCs w:val="22"/>
          <w:lang w:eastAsia="pl-PL"/>
        </w:rPr>
        <w:t xml:space="preserve">dostarczonej </w:t>
      </w:r>
      <w:r w:rsidRPr="00723E5F">
        <w:rPr>
          <w:rFonts w:ascii="Tahoma" w:eastAsia="Calibri" w:hAnsi="Tahoma" w:cs="Tahoma"/>
          <w:sz w:val="22"/>
          <w:szCs w:val="22"/>
          <w:lang w:eastAsia="pl-PL"/>
        </w:rPr>
        <w:t xml:space="preserve">ilości paliwa będzie się odbywał w </w:t>
      </w:r>
      <w:r w:rsidR="00482605" w:rsidRPr="00723E5F">
        <w:rPr>
          <w:rFonts w:ascii="Tahoma" w:eastAsia="Calibri" w:hAnsi="Tahoma" w:cs="Tahoma"/>
          <w:sz w:val="22"/>
          <w:szCs w:val="22"/>
          <w:lang w:eastAsia="pl-PL"/>
        </w:rPr>
        <w:t>m</w:t>
      </w:r>
      <w:r w:rsidR="00482605" w:rsidRPr="00723E5F">
        <w:rPr>
          <w:rFonts w:ascii="Tahoma" w:eastAsia="Calibri" w:hAnsi="Tahoma" w:cs="Tahoma"/>
          <w:sz w:val="22"/>
          <w:szCs w:val="22"/>
          <w:vertAlign w:val="superscript"/>
          <w:lang w:eastAsia="pl-PL"/>
        </w:rPr>
        <w:t>3</w:t>
      </w:r>
      <w:r w:rsidR="00CC75FF" w:rsidRPr="00723E5F">
        <w:rPr>
          <w:rFonts w:ascii="Tahoma" w:eastAsia="Calibri" w:hAnsi="Tahoma" w:cs="Tahoma"/>
          <w:sz w:val="22"/>
          <w:szCs w:val="22"/>
          <w:vertAlign w:val="superscript"/>
          <w:lang w:eastAsia="pl-PL"/>
        </w:rPr>
        <w:t xml:space="preserve"> </w:t>
      </w:r>
      <w:r w:rsidR="00CC75FF" w:rsidRPr="00723E5F">
        <w:rPr>
          <w:rFonts w:ascii="Tahoma" w:eastAsia="Calibri" w:hAnsi="Tahoma" w:cs="Tahoma"/>
          <w:sz w:val="22"/>
          <w:szCs w:val="22"/>
          <w:lang w:eastAsia="pl-PL"/>
        </w:rPr>
        <w:t xml:space="preserve">w temperaturze odniesienia </w:t>
      </w:r>
      <w:r w:rsidR="00CC75FF" w:rsidRPr="00723E5F">
        <w:rPr>
          <w:rFonts w:ascii="Tahoma" w:hAnsi="Tahoma" w:cs="Tahoma"/>
          <w:sz w:val="22"/>
          <w:szCs w:val="22"/>
        </w:rPr>
        <w:t>15°C</w:t>
      </w:r>
      <w:r w:rsidRPr="00723E5F">
        <w:rPr>
          <w:rFonts w:ascii="Tahoma" w:eastAsia="Calibri" w:hAnsi="Tahoma" w:cs="Tahoma"/>
          <w:sz w:val="22"/>
          <w:szCs w:val="22"/>
          <w:lang w:eastAsia="pl-PL"/>
        </w:rPr>
        <w:t>.</w:t>
      </w:r>
    </w:p>
    <w:p w14:paraId="79D53CFB" w14:textId="77777777" w:rsidR="007D4AEA" w:rsidRPr="00723E5F" w:rsidRDefault="003851FE" w:rsidP="006216F7">
      <w:pPr>
        <w:pStyle w:val="Akapitzlist"/>
        <w:numPr>
          <w:ilvl w:val="0"/>
          <w:numId w:val="4"/>
        </w:numPr>
        <w:suppressAutoHyphens w:val="0"/>
        <w:autoSpaceDE w:val="0"/>
        <w:autoSpaceDN w:val="0"/>
        <w:adjustRightInd w:val="0"/>
        <w:spacing w:after="18"/>
        <w:ind w:left="426"/>
        <w:jc w:val="both"/>
        <w:rPr>
          <w:rFonts w:ascii="Tahoma" w:eastAsia="Calibri" w:hAnsi="Tahoma" w:cs="Tahoma"/>
          <w:sz w:val="22"/>
          <w:szCs w:val="22"/>
          <w:lang w:eastAsia="pl-PL"/>
        </w:rPr>
      </w:pPr>
      <w:r w:rsidRPr="00723E5F">
        <w:rPr>
          <w:rFonts w:ascii="Tahoma" w:eastAsia="Calibri" w:hAnsi="Tahoma" w:cs="Tahoma"/>
          <w:sz w:val="22"/>
          <w:szCs w:val="22"/>
          <w:lang w:eastAsia="pl-PL"/>
        </w:rPr>
        <w:t>Podstawą do odbioru jakościowego zamówionej i dostarczonej partii paliw jest</w:t>
      </w:r>
      <w:r w:rsidR="007D4AEA" w:rsidRPr="00723E5F">
        <w:rPr>
          <w:rFonts w:ascii="Tahoma" w:eastAsia="Calibri" w:hAnsi="Tahoma" w:cs="Tahoma"/>
          <w:sz w:val="22"/>
          <w:szCs w:val="22"/>
          <w:lang w:eastAsia="pl-PL"/>
        </w:rPr>
        <w:t>:</w:t>
      </w:r>
    </w:p>
    <w:p w14:paraId="4A5E8D5D" w14:textId="5445C5BF" w:rsidR="00FC0D17" w:rsidRPr="000436C6" w:rsidRDefault="00FC0D17" w:rsidP="002B0120">
      <w:pPr>
        <w:pStyle w:val="Akapitzlist"/>
        <w:numPr>
          <w:ilvl w:val="0"/>
          <w:numId w:val="17"/>
        </w:numPr>
        <w:suppressAutoHyphens w:val="0"/>
        <w:autoSpaceDE w:val="0"/>
        <w:autoSpaceDN w:val="0"/>
        <w:adjustRightInd w:val="0"/>
        <w:spacing w:after="18"/>
        <w:ind w:left="851"/>
        <w:jc w:val="both"/>
        <w:rPr>
          <w:rFonts w:ascii="Tahoma" w:eastAsia="Calibri" w:hAnsi="Tahoma" w:cs="Tahoma"/>
          <w:sz w:val="22"/>
          <w:szCs w:val="22"/>
          <w:lang w:eastAsia="pl-PL"/>
        </w:rPr>
      </w:pPr>
      <w:r w:rsidRPr="00723E5F">
        <w:rPr>
          <w:rFonts w:ascii="Tahoma" w:eastAsia="Calibri" w:hAnsi="Tahoma" w:cs="Tahoma"/>
          <w:sz w:val="22"/>
          <w:szCs w:val="22"/>
          <w:lang w:eastAsia="pl-PL"/>
        </w:rPr>
        <w:lastRenderedPageBreak/>
        <w:t xml:space="preserve">dostarczenie Zamawiającemu wraz z dostawą </w:t>
      </w:r>
      <w:r w:rsidRPr="001A22A8">
        <w:rPr>
          <w:rFonts w:ascii="Tahoma" w:eastAsia="Calibri" w:hAnsi="Tahoma" w:cs="Tahoma"/>
          <w:sz w:val="22"/>
          <w:szCs w:val="22"/>
          <w:lang w:eastAsia="pl-PL"/>
        </w:rPr>
        <w:t>dowodu/dowodów wydania, o których mowa w § 2 ust. 13</w:t>
      </w:r>
      <w:r w:rsidR="007B2339" w:rsidRPr="001A22A8">
        <w:rPr>
          <w:rFonts w:ascii="Tahoma" w:eastAsia="Calibri" w:hAnsi="Tahoma" w:cs="Tahoma"/>
          <w:sz w:val="22"/>
          <w:szCs w:val="22"/>
          <w:lang w:eastAsia="pl-PL"/>
        </w:rPr>
        <w:t xml:space="preserve">. Niniejszy dowód/dowody wydania stanowić będzie/ą załącznik/i do dokumentów </w:t>
      </w:r>
      <w:r w:rsidR="007B2339" w:rsidRPr="000436C6">
        <w:rPr>
          <w:rFonts w:ascii="Tahoma" w:eastAsia="Calibri" w:hAnsi="Tahoma" w:cs="Tahoma"/>
          <w:sz w:val="22"/>
          <w:szCs w:val="22"/>
          <w:lang w:eastAsia="pl-PL"/>
        </w:rPr>
        <w:t xml:space="preserve">dostawy, </w:t>
      </w:r>
      <w:r w:rsidRPr="000436C6">
        <w:rPr>
          <w:rFonts w:ascii="Tahoma" w:eastAsia="Calibri" w:hAnsi="Tahoma" w:cs="Tahoma"/>
          <w:sz w:val="22"/>
          <w:szCs w:val="22"/>
          <w:lang w:eastAsia="pl-PL"/>
        </w:rPr>
        <w:t xml:space="preserve"> </w:t>
      </w:r>
    </w:p>
    <w:p w14:paraId="7BFA5B99" w14:textId="62FE21AB" w:rsidR="003851FE" w:rsidRPr="000436C6" w:rsidRDefault="003851FE" w:rsidP="002B0120">
      <w:pPr>
        <w:pStyle w:val="Akapitzlist"/>
        <w:numPr>
          <w:ilvl w:val="0"/>
          <w:numId w:val="17"/>
        </w:numPr>
        <w:suppressAutoHyphens w:val="0"/>
        <w:autoSpaceDE w:val="0"/>
        <w:autoSpaceDN w:val="0"/>
        <w:adjustRightInd w:val="0"/>
        <w:spacing w:after="18"/>
        <w:ind w:left="851"/>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dostarczenie Zamawiającemu wraz z dostawą </w:t>
      </w:r>
      <w:r w:rsidR="007D1FAB" w:rsidRPr="000436C6">
        <w:rPr>
          <w:rFonts w:ascii="Tahoma" w:eastAsia="Calibri" w:hAnsi="Tahoma" w:cs="Tahoma"/>
          <w:sz w:val="22"/>
          <w:szCs w:val="22"/>
          <w:lang w:eastAsia="pl-PL"/>
        </w:rPr>
        <w:t>ś</w:t>
      </w:r>
      <w:r w:rsidRPr="000436C6">
        <w:rPr>
          <w:rFonts w:ascii="Tahoma" w:eastAsia="Calibri" w:hAnsi="Tahoma" w:cs="Tahoma"/>
          <w:sz w:val="22"/>
          <w:szCs w:val="22"/>
          <w:lang w:eastAsia="pl-PL"/>
        </w:rPr>
        <w:t>wiadectwa/</w:t>
      </w:r>
      <w:r w:rsidR="007D1FAB" w:rsidRPr="000436C6">
        <w:rPr>
          <w:rFonts w:ascii="Tahoma" w:eastAsia="Calibri" w:hAnsi="Tahoma" w:cs="Tahoma"/>
          <w:sz w:val="22"/>
          <w:szCs w:val="22"/>
          <w:lang w:eastAsia="pl-PL"/>
        </w:rPr>
        <w:t>ś</w:t>
      </w:r>
      <w:r w:rsidRPr="000436C6">
        <w:rPr>
          <w:rFonts w:ascii="Tahoma" w:eastAsia="Calibri" w:hAnsi="Tahoma" w:cs="Tahoma"/>
          <w:sz w:val="22"/>
          <w:szCs w:val="22"/>
          <w:lang w:eastAsia="pl-PL"/>
        </w:rPr>
        <w:t xml:space="preserve">wiadectw jakości, </w:t>
      </w:r>
      <w:r w:rsidR="00486D9C" w:rsidRPr="000436C6">
        <w:rPr>
          <w:rFonts w:ascii="Tahoma" w:eastAsia="Calibri" w:hAnsi="Tahoma" w:cs="Tahoma"/>
          <w:sz w:val="22"/>
          <w:szCs w:val="22"/>
          <w:lang w:eastAsia="pl-PL"/>
        </w:rPr>
        <w:br/>
      </w:r>
      <w:r w:rsidRPr="000436C6">
        <w:rPr>
          <w:rFonts w:ascii="Tahoma" w:eastAsia="Calibri" w:hAnsi="Tahoma" w:cs="Tahoma"/>
          <w:sz w:val="22"/>
          <w:szCs w:val="22"/>
          <w:lang w:eastAsia="pl-PL"/>
        </w:rPr>
        <w:t>o który</w:t>
      </w:r>
      <w:r w:rsidR="007D1FAB" w:rsidRPr="000436C6">
        <w:rPr>
          <w:rFonts w:ascii="Tahoma" w:eastAsia="Calibri" w:hAnsi="Tahoma" w:cs="Tahoma"/>
          <w:sz w:val="22"/>
          <w:szCs w:val="22"/>
          <w:lang w:eastAsia="pl-PL"/>
        </w:rPr>
        <w:t>ch</w:t>
      </w:r>
      <w:r w:rsidRPr="000436C6">
        <w:rPr>
          <w:rFonts w:ascii="Tahoma" w:eastAsia="Calibri" w:hAnsi="Tahoma" w:cs="Tahoma"/>
          <w:sz w:val="22"/>
          <w:szCs w:val="22"/>
          <w:lang w:eastAsia="pl-PL"/>
        </w:rPr>
        <w:t xml:space="preserve"> mowa w § 2 ust. 1</w:t>
      </w:r>
      <w:r w:rsidR="007D1FAB" w:rsidRPr="000436C6">
        <w:rPr>
          <w:rFonts w:ascii="Tahoma" w:eastAsia="Calibri" w:hAnsi="Tahoma" w:cs="Tahoma"/>
          <w:sz w:val="22"/>
          <w:szCs w:val="22"/>
          <w:lang w:eastAsia="pl-PL"/>
        </w:rPr>
        <w:t>4</w:t>
      </w:r>
      <w:r w:rsidRPr="000436C6">
        <w:rPr>
          <w:rFonts w:ascii="Tahoma" w:eastAsia="Calibri" w:hAnsi="Tahoma" w:cs="Tahoma"/>
          <w:sz w:val="22"/>
          <w:szCs w:val="22"/>
          <w:lang w:eastAsia="pl-PL"/>
        </w:rPr>
        <w:t xml:space="preserve">. Niniejsze </w:t>
      </w:r>
      <w:r w:rsidR="007D1FAB" w:rsidRPr="000436C6">
        <w:rPr>
          <w:rFonts w:ascii="Tahoma" w:eastAsia="Calibri" w:hAnsi="Tahoma" w:cs="Tahoma"/>
          <w:sz w:val="22"/>
          <w:szCs w:val="22"/>
          <w:lang w:eastAsia="pl-PL"/>
        </w:rPr>
        <w:t>ś</w:t>
      </w:r>
      <w:r w:rsidRPr="000436C6">
        <w:rPr>
          <w:rFonts w:ascii="Tahoma" w:eastAsia="Calibri" w:hAnsi="Tahoma" w:cs="Tahoma"/>
          <w:sz w:val="22"/>
          <w:szCs w:val="22"/>
          <w:lang w:eastAsia="pl-PL"/>
        </w:rPr>
        <w:t>wiadectwo/a stanowić będzie/ą załącznik/i do dokumentów dostawy</w:t>
      </w:r>
      <w:r w:rsidR="007D1FAB" w:rsidRPr="000436C6">
        <w:rPr>
          <w:rFonts w:ascii="Tahoma" w:eastAsia="Calibri" w:hAnsi="Tahoma" w:cs="Tahoma"/>
          <w:sz w:val="22"/>
          <w:szCs w:val="22"/>
          <w:lang w:eastAsia="pl-PL"/>
        </w:rPr>
        <w:t>,</w:t>
      </w:r>
    </w:p>
    <w:p w14:paraId="390DA6B3" w14:textId="57105F14" w:rsidR="00486D9C" w:rsidRPr="000436C6" w:rsidRDefault="00486D9C" w:rsidP="002B0120">
      <w:pPr>
        <w:pStyle w:val="Akapitzlist"/>
        <w:numPr>
          <w:ilvl w:val="0"/>
          <w:numId w:val="17"/>
        </w:numPr>
        <w:suppressAutoHyphens w:val="0"/>
        <w:autoSpaceDE w:val="0"/>
        <w:autoSpaceDN w:val="0"/>
        <w:adjustRightInd w:val="0"/>
        <w:spacing w:after="18"/>
        <w:ind w:left="851"/>
        <w:jc w:val="both"/>
        <w:rPr>
          <w:rFonts w:ascii="Tahoma" w:eastAsia="Calibri" w:hAnsi="Tahoma" w:cs="Tahoma"/>
          <w:sz w:val="22"/>
          <w:szCs w:val="22"/>
          <w:lang w:eastAsia="pl-PL"/>
        </w:rPr>
      </w:pPr>
      <w:r w:rsidRPr="000436C6">
        <w:rPr>
          <w:rFonts w:ascii="Tahoma" w:eastAsia="Calibri" w:hAnsi="Tahoma" w:cs="Tahoma"/>
          <w:sz w:val="22"/>
          <w:szCs w:val="22"/>
          <w:lang w:eastAsia="pl-PL"/>
        </w:rPr>
        <w:t>w przypadkach określonych w § 2 ust. 15 dostarczenie Zamawiającemu</w:t>
      </w:r>
      <w:r w:rsidR="00401A74"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Karty Charakterystyki Substancji Niebezpiecznej</w:t>
      </w:r>
      <w:r w:rsidR="00474CB4" w:rsidRPr="000436C6">
        <w:rPr>
          <w:rFonts w:ascii="Tahoma" w:eastAsia="Calibri" w:hAnsi="Tahoma" w:cs="Tahoma"/>
          <w:sz w:val="22"/>
          <w:szCs w:val="22"/>
          <w:lang w:eastAsia="pl-PL"/>
        </w:rPr>
        <w:t>. Niniejsza Karta Charakterystyki Substancji Niebezpiecznej stanowić będzie załącznik do dokumentów dostawy,</w:t>
      </w:r>
      <w:r w:rsidRPr="000436C6">
        <w:rPr>
          <w:rFonts w:ascii="Tahoma" w:eastAsia="Calibri" w:hAnsi="Tahoma" w:cs="Tahoma"/>
          <w:sz w:val="22"/>
          <w:szCs w:val="22"/>
          <w:lang w:eastAsia="pl-PL"/>
        </w:rPr>
        <w:t xml:space="preserve"> </w:t>
      </w:r>
    </w:p>
    <w:p w14:paraId="59B6D63F" w14:textId="6BC44D67" w:rsidR="00401A74" w:rsidRPr="000436C6" w:rsidRDefault="00401A74" w:rsidP="002B0120">
      <w:pPr>
        <w:pStyle w:val="Akapitzlist"/>
        <w:numPr>
          <w:ilvl w:val="0"/>
          <w:numId w:val="17"/>
        </w:numPr>
        <w:suppressAutoHyphens w:val="0"/>
        <w:autoSpaceDE w:val="0"/>
        <w:autoSpaceDN w:val="0"/>
        <w:adjustRightInd w:val="0"/>
        <w:spacing w:after="18"/>
        <w:ind w:left="851"/>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dostarczenie Zamawiającemu wraz z dostawą </w:t>
      </w:r>
      <w:r w:rsidRPr="000436C6">
        <w:rPr>
          <w:rFonts w:ascii="Tahoma" w:hAnsi="Tahoma" w:cs="Tahoma"/>
          <w:sz w:val="22"/>
          <w:szCs w:val="22"/>
        </w:rPr>
        <w:t xml:space="preserve">numeru SENT, pod którym zarejestrowane zostało zgłoszenie przewozu, oraz klucza odbiorcy, służącego do zamknięcia zgłoszenia przewozu, </w:t>
      </w:r>
      <w:r w:rsidRPr="000436C6">
        <w:rPr>
          <w:rFonts w:ascii="Tahoma" w:eastAsia="Calibri" w:hAnsi="Tahoma" w:cs="Tahoma"/>
          <w:sz w:val="22"/>
          <w:szCs w:val="22"/>
          <w:lang w:eastAsia="pl-PL"/>
        </w:rPr>
        <w:t>o których mowa w § 2 ust. 16,</w:t>
      </w:r>
    </w:p>
    <w:p w14:paraId="1899C557" w14:textId="2166686F" w:rsidR="007D4AEA" w:rsidRPr="000436C6" w:rsidRDefault="00F2161C" w:rsidP="002B0120">
      <w:pPr>
        <w:pStyle w:val="Akapitzlist"/>
        <w:numPr>
          <w:ilvl w:val="0"/>
          <w:numId w:val="17"/>
        </w:numPr>
        <w:suppressAutoHyphens w:val="0"/>
        <w:autoSpaceDE w:val="0"/>
        <w:autoSpaceDN w:val="0"/>
        <w:adjustRightInd w:val="0"/>
        <w:spacing w:after="18"/>
        <w:ind w:left="851"/>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dostarczenie Zamawiającemu wraz z dostawą dowodu wydania zawierającego informacje o ilości i numeracji założonych plomb oraz </w:t>
      </w:r>
      <w:r w:rsidR="007D4AEA" w:rsidRPr="000436C6">
        <w:rPr>
          <w:rFonts w:ascii="Tahoma" w:eastAsia="Calibri" w:hAnsi="Tahoma" w:cs="Tahoma"/>
          <w:sz w:val="22"/>
          <w:szCs w:val="22"/>
          <w:lang w:eastAsia="pl-PL"/>
        </w:rPr>
        <w:t>stwierdzenie nienaruszalności</w:t>
      </w:r>
      <w:r w:rsidR="006A0F6B" w:rsidRPr="000436C6">
        <w:rPr>
          <w:rFonts w:ascii="Tahoma" w:eastAsia="Calibri" w:hAnsi="Tahoma" w:cs="Tahoma"/>
          <w:sz w:val="22"/>
          <w:szCs w:val="22"/>
          <w:lang w:eastAsia="pl-PL"/>
        </w:rPr>
        <w:t xml:space="preserve"> </w:t>
      </w:r>
      <w:r w:rsidR="005F0E02" w:rsidRPr="000436C6">
        <w:rPr>
          <w:rFonts w:ascii="Tahoma" w:eastAsia="Calibri" w:hAnsi="Tahoma" w:cs="Tahoma"/>
          <w:sz w:val="22"/>
          <w:szCs w:val="22"/>
          <w:lang w:eastAsia="pl-PL"/>
        </w:rPr>
        <w:br/>
      </w:r>
      <w:r w:rsidR="006A0F6B" w:rsidRPr="000436C6">
        <w:rPr>
          <w:rFonts w:ascii="Tahoma" w:eastAsia="Calibri" w:hAnsi="Tahoma" w:cs="Tahoma"/>
          <w:sz w:val="22"/>
          <w:szCs w:val="22"/>
          <w:lang w:eastAsia="pl-PL"/>
        </w:rPr>
        <w:t xml:space="preserve">i zgodności plomb </w:t>
      </w:r>
      <w:r w:rsidR="007D4AEA" w:rsidRPr="000436C6">
        <w:rPr>
          <w:rFonts w:ascii="Tahoma" w:eastAsia="Calibri" w:hAnsi="Tahoma" w:cs="Tahoma"/>
          <w:sz w:val="22"/>
          <w:szCs w:val="22"/>
          <w:lang w:eastAsia="pl-PL"/>
        </w:rPr>
        <w:t xml:space="preserve">w cysternie </w:t>
      </w:r>
      <w:r w:rsidR="00B35176" w:rsidRPr="000436C6">
        <w:rPr>
          <w:rFonts w:ascii="Tahoma" w:eastAsia="Calibri" w:hAnsi="Tahoma" w:cs="Tahoma"/>
          <w:sz w:val="22"/>
          <w:szCs w:val="22"/>
          <w:lang w:eastAsia="pl-PL"/>
        </w:rPr>
        <w:t>Wykonawcy</w:t>
      </w:r>
      <w:r w:rsidR="007D4AEA" w:rsidRPr="000436C6">
        <w:rPr>
          <w:rFonts w:ascii="Tahoma" w:eastAsia="Calibri" w:hAnsi="Tahoma" w:cs="Tahoma"/>
          <w:sz w:val="22"/>
          <w:szCs w:val="22"/>
          <w:lang w:eastAsia="pl-PL"/>
        </w:rPr>
        <w:t xml:space="preserve">, o czym mowa w § </w:t>
      </w:r>
      <w:r w:rsidR="006A0F6B" w:rsidRPr="000436C6">
        <w:rPr>
          <w:rFonts w:ascii="Tahoma" w:eastAsia="Calibri" w:hAnsi="Tahoma" w:cs="Tahoma"/>
          <w:sz w:val="22"/>
          <w:szCs w:val="22"/>
          <w:lang w:eastAsia="pl-PL"/>
        </w:rPr>
        <w:t>2</w:t>
      </w:r>
      <w:r w:rsidR="007D4AEA" w:rsidRPr="000436C6">
        <w:rPr>
          <w:rFonts w:ascii="Tahoma" w:eastAsia="Calibri" w:hAnsi="Tahoma" w:cs="Tahoma"/>
          <w:sz w:val="22"/>
          <w:szCs w:val="22"/>
          <w:lang w:eastAsia="pl-PL"/>
        </w:rPr>
        <w:t xml:space="preserve"> ust. </w:t>
      </w:r>
      <w:r w:rsidR="006A0F6B" w:rsidRPr="000436C6">
        <w:rPr>
          <w:rFonts w:ascii="Tahoma" w:eastAsia="Calibri" w:hAnsi="Tahoma" w:cs="Tahoma"/>
          <w:sz w:val="22"/>
          <w:szCs w:val="22"/>
          <w:lang w:eastAsia="pl-PL"/>
        </w:rPr>
        <w:t>11.</w:t>
      </w:r>
    </w:p>
    <w:p w14:paraId="10D50C79" w14:textId="1900399D" w:rsidR="00FD3A7A" w:rsidRPr="000436C6" w:rsidRDefault="003851FE" w:rsidP="00FD3A7A">
      <w:pPr>
        <w:pStyle w:val="Akapitzlist"/>
        <w:numPr>
          <w:ilvl w:val="0"/>
          <w:numId w:val="4"/>
        </w:numPr>
        <w:suppressAutoHyphens w:val="0"/>
        <w:autoSpaceDE w:val="0"/>
        <w:autoSpaceDN w:val="0"/>
        <w:adjustRightInd w:val="0"/>
        <w:spacing w:after="18"/>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Niedostarczenie</w:t>
      </w:r>
      <w:r w:rsidR="005B6C98" w:rsidRPr="000436C6">
        <w:rPr>
          <w:rFonts w:ascii="Tahoma" w:eastAsia="Calibri" w:hAnsi="Tahoma" w:cs="Tahoma"/>
          <w:sz w:val="22"/>
          <w:szCs w:val="22"/>
          <w:lang w:eastAsia="pl-PL"/>
        </w:rPr>
        <w:t xml:space="preserve"> dokumentów</w:t>
      </w:r>
      <w:r w:rsidR="005F0E02" w:rsidRPr="000436C6">
        <w:rPr>
          <w:rFonts w:ascii="Tahoma" w:eastAsia="Calibri" w:hAnsi="Tahoma" w:cs="Tahoma"/>
          <w:sz w:val="22"/>
          <w:szCs w:val="22"/>
          <w:lang w:eastAsia="pl-PL"/>
        </w:rPr>
        <w:t xml:space="preserve"> i informacji</w:t>
      </w:r>
      <w:r w:rsidRPr="000436C6">
        <w:rPr>
          <w:rFonts w:ascii="Tahoma" w:eastAsia="Calibri" w:hAnsi="Tahoma" w:cs="Tahoma"/>
          <w:sz w:val="22"/>
          <w:szCs w:val="22"/>
          <w:lang w:eastAsia="pl-PL"/>
        </w:rPr>
        <w:t>, o których mowa w</w:t>
      </w:r>
      <w:r w:rsidR="00A26541" w:rsidRPr="000436C6">
        <w:rPr>
          <w:rFonts w:ascii="Tahoma" w:eastAsia="Calibri" w:hAnsi="Tahoma" w:cs="Tahoma"/>
          <w:sz w:val="22"/>
          <w:szCs w:val="22"/>
          <w:lang w:eastAsia="pl-PL"/>
        </w:rPr>
        <w:t xml:space="preserve"> § 2 ust. 11 i/lub</w:t>
      </w:r>
      <w:r w:rsidRPr="000436C6">
        <w:rPr>
          <w:rFonts w:ascii="Tahoma" w:eastAsia="Calibri" w:hAnsi="Tahoma" w:cs="Tahoma"/>
          <w:sz w:val="22"/>
          <w:szCs w:val="22"/>
          <w:lang w:eastAsia="pl-PL"/>
        </w:rPr>
        <w:t xml:space="preserve"> § 2</w:t>
      </w:r>
      <w:r w:rsidR="00D94F64" w:rsidRPr="000436C6">
        <w:rPr>
          <w:rFonts w:ascii="Tahoma" w:eastAsia="Calibri" w:hAnsi="Tahoma" w:cs="Tahoma"/>
          <w:sz w:val="22"/>
          <w:szCs w:val="22"/>
          <w:lang w:eastAsia="pl-PL"/>
        </w:rPr>
        <w:t xml:space="preserve"> ust. 13 i/lub</w:t>
      </w:r>
      <w:r w:rsidR="00F8537A" w:rsidRPr="000436C6">
        <w:rPr>
          <w:rFonts w:ascii="Tahoma" w:eastAsia="Calibri" w:hAnsi="Tahoma" w:cs="Tahoma"/>
          <w:sz w:val="22"/>
          <w:szCs w:val="22"/>
          <w:lang w:eastAsia="pl-PL"/>
        </w:rPr>
        <w:t xml:space="preserve"> § 2</w:t>
      </w:r>
      <w:r w:rsidRPr="000436C6">
        <w:rPr>
          <w:rFonts w:ascii="Tahoma" w:eastAsia="Calibri" w:hAnsi="Tahoma" w:cs="Tahoma"/>
          <w:sz w:val="22"/>
          <w:szCs w:val="22"/>
          <w:lang w:eastAsia="pl-PL"/>
        </w:rPr>
        <w:t xml:space="preserve"> ust. </w:t>
      </w:r>
      <w:r w:rsidR="005B6C98" w:rsidRPr="000436C6">
        <w:rPr>
          <w:rFonts w:ascii="Tahoma" w:eastAsia="Calibri" w:hAnsi="Tahoma" w:cs="Tahoma"/>
          <w:sz w:val="22"/>
          <w:szCs w:val="22"/>
          <w:lang w:eastAsia="pl-PL"/>
        </w:rPr>
        <w:t>14</w:t>
      </w:r>
      <w:r w:rsidRPr="000436C6">
        <w:rPr>
          <w:rFonts w:ascii="Tahoma" w:eastAsia="Calibri" w:hAnsi="Tahoma" w:cs="Tahoma"/>
          <w:sz w:val="22"/>
          <w:szCs w:val="22"/>
          <w:lang w:eastAsia="pl-PL"/>
        </w:rPr>
        <w:t xml:space="preserve"> </w:t>
      </w:r>
      <w:r w:rsidR="005B6C98" w:rsidRPr="000436C6">
        <w:rPr>
          <w:rFonts w:ascii="Tahoma" w:eastAsia="Calibri" w:hAnsi="Tahoma" w:cs="Tahoma"/>
          <w:sz w:val="22"/>
          <w:szCs w:val="22"/>
          <w:lang w:eastAsia="pl-PL"/>
        </w:rPr>
        <w:t>i/lub</w:t>
      </w:r>
      <w:r w:rsidR="00F8537A" w:rsidRPr="000436C6">
        <w:rPr>
          <w:rFonts w:ascii="Tahoma" w:eastAsia="Calibri" w:hAnsi="Tahoma" w:cs="Tahoma"/>
          <w:sz w:val="22"/>
          <w:szCs w:val="22"/>
          <w:lang w:eastAsia="pl-PL"/>
        </w:rPr>
        <w:t xml:space="preserve"> § 2</w:t>
      </w:r>
      <w:r w:rsidR="005B6C98" w:rsidRPr="000436C6">
        <w:rPr>
          <w:rFonts w:ascii="Tahoma" w:eastAsia="Calibri" w:hAnsi="Tahoma" w:cs="Tahoma"/>
          <w:sz w:val="22"/>
          <w:szCs w:val="22"/>
          <w:lang w:eastAsia="pl-PL"/>
        </w:rPr>
        <w:t xml:space="preserve"> ust. 15 </w:t>
      </w:r>
      <w:r w:rsidR="007D4AEA" w:rsidRPr="000436C6">
        <w:rPr>
          <w:rFonts w:ascii="Tahoma" w:eastAsia="Calibri" w:hAnsi="Tahoma" w:cs="Tahoma"/>
          <w:sz w:val="22"/>
          <w:szCs w:val="22"/>
          <w:lang w:eastAsia="pl-PL"/>
        </w:rPr>
        <w:t>i/lub</w:t>
      </w:r>
      <w:r w:rsidR="009263E7" w:rsidRPr="000436C6">
        <w:rPr>
          <w:rFonts w:ascii="Tahoma" w:eastAsia="Calibri" w:hAnsi="Tahoma" w:cs="Tahoma"/>
          <w:sz w:val="22"/>
          <w:szCs w:val="22"/>
          <w:lang w:eastAsia="pl-PL"/>
        </w:rPr>
        <w:t xml:space="preserve"> § 2 ust. 16 i/lub</w:t>
      </w:r>
      <w:r w:rsidR="007D4AEA" w:rsidRPr="000436C6">
        <w:rPr>
          <w:rFonts w:ascii="Tahoma" w:eastAsia="Calibri" w:hAnsi="Tahoma" w:cs="Tahoma"/>
          <w:sz w:val="22"/>
          <w:szCs w:val="22"/>
          <w:lang w:eastAsia="pl-PL"/>
        </w:rPr>
        <w:t xml:space="preserve"> stwierdzenie przez przedstawiciela Zamawiającego w trakcie </w:t>
      </w:r>
      <w:r w:rsidR="005B6C98" w:rsidRPr="000436C6">
        <w:rPr>
          <w:rFonts w:ascii="Tahoma" w:eastAsia="Calibri" w:hAnsi="Tahoma" w:cs="Tahoma"/>
          <w:sz w:val="22"/>
          <w:szCs w:val="22"/>
          <w:lang w:eastAsia="pl-PL"/>
        </w:rPr>
        <w:t>d</w:t>
      </w:r>
      <w:r w:rsidR="007D4AEA" w:rsidRPr="000436C6">
        <w:rPr>
          <w:rFonts w:ascii="Tahoma" w:eastAsia="Calibri" w:hAnsi="Tahoma" w:cs="Tahoma"/>
          <w:sz w:val="22"/>
          <w:szCs w:val="22"/>
          <w:lang w:eastAsia="pl-PL"/>
        </w:rPr>
        <w:t>ostawy naruszenia plomby/plomb w</w:t>
      </w:r>
      <w:r w:rsidR="005768E7" w:rsidRPr="000436C6">
        <w:rPr>
          <w:rFonts w:ascii="Tahoma" w:eastAsia="Calibri" w:hAnsi="Tahoma" w:cs="Tahoma"/>
          <w:sz w:val="22"/>
          <w:szCs w:val="22"/>
          <w:lang w:eastAsia="pl-PL"/>
        </w:rPr>
        <w:t xml:space="preserve"> </w:t>
      </w:r>
      <w:r w:rsidR="007D4AEA" w:rsidRPr="000436C6">
        <w:rPr>
          <w:rFonts w:ascii="Tahoma" w:eastAsia="Calibri" w:hAnsi="Tahoma" w:cs="Tahoma"/>
          <w:sz w:val="22"/>
          <w:szCs w:val="22"/>
          <w:lang w:eastAsia="pl-PL"/>
        </w:rPr>
        <w:t xml:space="preserve">cysternie </w:t>
      </w:r>
      <w:r w:rsidR="00B35176" w:rsidRPr="000436C6">
        <w:rPr>
          <w:rFonts w:ascii="Tahoma" w:eastAsia="Calibri" w:hAnsi="Tahoma" w:cs="Tahoma"/>
          <w:sz w:val="22"/>
          <w:szCs w:val="22"/>
          <w:lang w:eastAsia="pl-PL"/>
        </w:rPr>
        <w:t>Wykonawcy</w:t>
      </w:r>
      <w:r w:rsidR="005B6C98" w:rsidRPr="000436C6">
        <w:rPr>
          <w:rFonts w:ascii="Tahoma" w:eastAsia="Calibri" w:hAnsi="Tahoma" w:cs="Tahoma"/>
          <w:sz w:val="22"/>
          <w:szCs w:val="22"/>
          <w:lang w:eastAsia="pl-PL"/>
        </w:rPr>
        <w:t xml:space="preserve"> bądź niezgodności plomby/plomb </w:t>
      </w:r>
      <w:r w:rsidRPr="000436C6">
        <w:rPr>
          <w:rFonts w:ascii="Tahoma" w:eastAsia="Calibri" w:hAnsi="Tahoma" w:cs="Tahoma"/>
          <w:sz w:val="22"/>
          <w:szCs w:val="22"/>
          <w:lang w:eastAsia="pl-PL"/>
        </w:rPr>
        <w:t>upoważnia Zamawiającego do odmowy przyjęcia dostawy ze skutkami obciążającymi Wykonawcę</w:t>
      </w:r>
      <w:r w:rsidR="002E5AA2" w:rsidRPr="000436C6">
        <w:rPr>
          <w:rFonts w:ascii="Tahoma" w:eastAsia="Calibri" w:hAnsi="Tahoma" w:cs="Tahoma"/>
          <w:sz w:val="22"/>
          <w:szCs w:val="22"/>
          <w:lang w:eastAsia="pl-PL"/>
        </w:rPr>
        <w:t xml:space="preserve"> oraz do naliczenia kar umownych za </w:t>
      </w:r>
      <w:r w:rsidR="00A65AA5" w:rsidRPr="000436C6">
        <w:rPr>
          <w:rFonts w:ascii="Tahoma" w:eastAsia="Calibri" w:hAnsi="Tahoma" w:cs="Tahoma"/>
          <w:sz w:val="22"/>
          <w:szCs w:val="22"/>
          <w:lang w:eastAsia="pl-PL"/>
        </w:rPr>
        <w:t>zwłokę</w:t>
      </w:r>
      <w:r w:rsidR="00772A4C" w:rsidRPr="000436C6">
        <w:rPr>
          <w:rFonts w:ascii="Tahoma" w:eastAsia="Calibri" w:hAnsi="Tahoma" w:cs="Tahoma"/>
          <w:sz w:val="22"/>
          <w:szCs w:val="22"/>
          <w:lang w:eastAsia="pl-PL"/>
        </w:rPr>
        <w:t xml:space="preserve"> w dostawie paliwa, o których mowa</w:t>
      </w:r>
      <w:r w:rsidR="00F8537A" w:rsidRPr="000436C6">
        <w:rPr>
          <w:rFonts w:ascii="Tahoma" w:eastAsia="Calibri" w:hAnsi="Tahoma" w:cs="Tahoma"/>
          <w:sz w:val="22"/>
          <w:szCs w:val="22"/>
          <w:lang w:eastAsia="pl-PL"/>
        </w:rPr>
        <w:t xml:space="preserve"> </w:t>
      </w:r>
      <w:r w:rsidR="00772A4C" w:rsidRPr="000436C6">
        <w:rPr>
          <w:rFonts w:ascii="Tahoma" w:eastAsia="Calibri" w:hAnsi="Tahoma" w:cs="Tahoma"/>
          <w:sz w:val="22"/>
          <w:szCs w:val="22"/>
          <w:lang w:eastAsia="pl-PL"/>
        </w:rPr>
        <w:t>w § 6 us</w:t>
      </w:r>
      <w:r w:rsidR="00D94F64" w:rsidRPr="000436C6">
        <w:rPr>
          <w:rFonts w:ascii="Tahoma" w:eastAsia="Calibri" w:hAnsi="Tahoma" w:cs="Tahoma"/>
          <w:sz w:val="22"/>
          <w:szCs w:val="22"/>
          <w:lang w:eastAsia="pl-PL"/>
        </w:rPr>
        <w:t>t. 1 pkt a).</w:t>
      </w:r>
    </w:p>
    <w:p w14:paraId="300BFCB6" w14:textId="1CEF6EA6" w:rsidR="00C544C1" w:rsidRPr="00723E5F" w:rsidRDefault="006740A2" w:rsidP="001E1D5C">
      <w:pPr>
        <w:pStyle w:val="Akapitzlist"/>
        <w:numPr>
          <w:ilvl w:val="0"/>
          <w:numId w:val="4"/>
        </w:numPr>
        <w:suppressAutoHyphens w:val="0"/>
        <w:autoSpaceDE w:val="0"/>
        <w:autoSpaceDN w:val="0"/>
        <w:adjustRightInd w:val="0"/>
        <w:spacing w:after="18"/>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Stwierdzenie przez przedstawiciela Zamawiającego</w:t>
      </w:r>
      <w:r w:rsidR="00C17ACE" w:rsidRPr="000436C6">
        <w:rPr>
          <w:rFonts w:ascii="Tahoma" w:eastAsia="Calibri" w:hAnsi="Tahoma" w:cs="Tahoma"/>
          <w:sz w:val="22"/>
          <w:szCs w:val="22"/>
          <w:lang w:eastAsia="pl-PL"/>
        </w:rPr>
        <w:t xml:space="preserve"> w trakcie dostawy uszkodzeń mechanicznych cysterny i/lub śladów wycieków paliwa upoważnia </w:t>
      </w:r>
      <w:r w:rsidR="00C17ACE" w:rsidRPr="00723E5F">
        <w:rPr>
          <w:rFonts w:ascii="Tahoma" w:eastAsia="Calibri" w:hAnsi="Tahoma" w:cs="Tahoma"/>
          <w:sz w:val="22"/>
          <w:szCs w:val="22"/>
          <w:lang w:eastAsia="pl-PL"/>
        </w:rPr>
        <w:t xml:space="preserve">Zamawiającego do odmowy przyjęcia dostawy ze skutkami obciążającymi Wykonawcę oraz do naliczenia kar umownych za </w:t>
      </w:r>
      <w:r w:rsidR="00295CFC" w:rsidRPr="00723E5F">
        <w:rPr>
          <w:rFonts w:ascii="Tahoma" w:eastAsia="Calibri" w:hAnsi="Tahoma" w:cs="Tahoma"/>
          <w:sz w:val="22"/>
          <w:szCs w:val="22"/>
          <w:lang w:eastAsia="pl-PL"/>
        </w:rPr>
        <w:t>zwłokę</w:t>
      </w:r>
      <w:r w:rsidR="00C17ACE" w:rsidRPr="00723E5F">
        <w:rPr>
          <w:rFonts w:ascii="Tahoma" w:eastAsia="Calibri" w:hAnsi="Tahoma" w:cs="Tahoma"/>
          <w:sz w:val="22"/>
          <w:szCs w:val="22"/>
          <w:lang w:eastAsia="pl-PL"/>
        </w:rPr>
        <w:t xml:space="preserve"> w dostawie paliwa, o których mowa w § 6 us</w:t>
      </w:r>
      <w:r w:rsidR="00470116" w:rsidRPr="00723E5F">
        <w:rPr>
          <w:rFonts w:ascii="Tahoma" w:eastAsia="Calibri" w:hAnsi="Tahoma" w:cs="Tahoma"/>
          <w:sz w:val="22"/>
          <w:szCs w:val="22"/>
          <w:lang w:eastAsia="pl-PL"/>
        </w:rPr>
        <w:t>t. 1 pkt a).</w:t>
      </w:r>
    </w:p>
    <w:p w14:paraId="13CAF0AF" w14:textId="217B0E8C" w:rsidR="00313B9A" w:rsidRPr="000436C6" w:rsidRDefault="00313B9A" w:rsidP="0089426E">
      <w:pPr>
        <w:pStyle w:val="Akapitzlist"/>
        <w:numPr>
          <w:ilvl w:val="0"/>
          <w:numId w:val="4"/>
        </w:numPr>
        <w:suppressAutoHyphens w:val="0"/>
        <w:autoSpaceDE w:val="0"/>
        <w:autoSpaceDN w:val="0"/>
        <w:adjustRightInd w:val="0"/>
        <w:spacing w:after="18"/>
        <w:ind w:left="426"/>
        <w:jc w:val="both"/>
        <w:rPr>
          <w:rFonts w:ascii="Tahoma" w:eastAsia="Calibri" w:hAnsi="Tahoma" w:cs="Tahoma"/>
          <w:sz w:val="22"/>
          <w:szCs w:val="22"/>
          <w:lang w:eastAsia="pl-PL"/>
        </w:rPr>
      </w:pPr>
      <w:r w:rsidRPr="00723E5F">
        <w:rPr>
          <w:rFonts w:ascii="Tahoma" w:eastAsia="Calibri" w:hAnsi="Tahoma" w:cs="Tahoma"/>
          <w:sz w:val="22"/>
          <w:szCs w:val="22"/>
          <w:lang w:eastAsia="pl-PL"/>
        </w:rPr>
        <w:t>Odbiory ilościowe i jakościowe dostarczanego paliwa będą następowały w miejscu jego dostawy. Zasady i sposób postępowania przy odbiorze dostaw paliwa</w:t>
      </w:r>
      <w:r w:rsidR="004F43C3" w:rsidRPr="00723E5F">
        <w:rPr>
          <w:rFonts w:ascii="Tahoma" w:eastAsia="Calibri" w:hAnsi="Tahoma" w:cs="Tahoma"/>
          <w:sz w:val="22"/>
          <w:szCs w:val="22"/>
          <w:lang w:eastAsia="pl-PL"/>
        </w:rPr>
        <w:t xml:space="preserve"> na stacji paliw </w:t>
      </w:r>
      <w:r w:rsidR="00400EC0" w:rsidRPr="00723E5F">
        <w:rPr>
          <w:rFonts w:ascii="Tahoma" w:eastAsia="Calibri" w:hAnsi="Tahoma" w:cs="Tahoma"/>
          <w:sz w:val="22"/>
          <w:szCs w:val="22"/>
          <w:lang w:eastAsia="pl-PL"/>
        </w:rPr>
        <w:t>Zamawiającego</w:t>
      </w:r>
      <w:r w:rsidR="0089426E">
        <w:rPr>
          <w:rFonts w:ascii="Tahoma" w:eastAsia="Calibri" w:hAnsi="Tahoma" w:cs="Tahoma"/>
          <w:sz w:val="22"/>
          <w:szCs w:val="22"/>
          <w:lang w:eastAsia="pl-PL"/>
        </w:rPr>
        <w:t xml:space="preserve"> </w:t>
      </w:r>
      <w:r w:rsidR="0089426E" w:rsidRPr="00F705AF">
        <w:rPr>
          <w:rFonts w:ascii="Tahoma" w:eastAsia="Calibri" w:hAnsi="Tahoma" w:cs="Tahoma"/>
          <w:sz w:val="22"/>
          <w:szCs w:val="22"/>
          <w:lang w:eastAsia="pl-PL"/>
        </w:rPr>
        <w:t>będzie określał załącznik Nr 1 do umowy pn. „Instrukcja rozładunkowa”. Przedmiotowy załącznik zostanie określony przez strony przed podpisaniem niniejszej umowy, zgodnie z wytycznymi Zamawiającego i będzie stanowił integralną część umowy. Strony dopuszczają możliwość zmiany postanowień „</w:t>
      </w:r>
      <w:r w:rsidR="0089426E" w:rsidRPr="000436C6">
        <w:rPr>
          <w:rFonts w:ascii="Tahoma" w:eastAsia="Calibri" w:hAnsi="Tahoma" w:cs="Tahoma"/>
          <w:sz w:val="22"/>
          <w:szCs w:val="22"/>
          <w:lang w:eastAsia="pl-PL"/>
        </w:rPr>
        <w:t xml:space="preserve">Instrukcji rozładunkowej” w trakcie obowiązywania niniejszej umowy. Taka zmiana wymaga zwarcia przez strony aneksu do umowy.   </w:t>
      </w:r>
    </w:p>
    <w:p w14:paraId="7709E8A4" w14:textId="232B77F4" w:rsidR="00441ADB" w:rsidRPr="000436C6" w:rsidRDefault="00441ADB" w:rsidP="007435E4">
      <w:pPr>
        <w:pStyle w:val="Akapitzlist"/>
        <w:numPr>
          <w:ilvl w:val="0"/>
          <w:numId w:val="4"/>
        </w:numPr>
        <w:suppressAutoHyphens w:val="0"/>
        <w:autoSpaceDE w:val="0"/>
        <w:autoSpaceDN w:val="0"/>
        <w:adjustRightInd w:val="0"/>
        <w:spacing w:after="18"/>
        <w:ind w:left="426"/>
        <w:jc w:val="both"/>
        <w:rPr>
          <w:rFonts w:ascii="Tahoma" w:eastAsia="Calibri" w:hAnsi="Tahoma" w:cs="Tahoma"/>
          <w:sz w:val="22"/>
          <w:szCs w:val="22"/>
          <w:lang w:eastAsia="pl-PL"/>
        </w:rPr>
      </w:pPr>
      <w:bookmarkStart w:id="0" w:name="_Hlk186224840"/>
      <w:r w:rsidRPr="000436C6">
        <w:rPr>
          <w:rFonts w:ascii="Tahoma" w:eastAsia="Calibri" w:hAnsi="Tahoma" w:cs="Tahoma"/>
          <w:sz w:val="22"/>
          <w:szCs w:val="22"/>
          <w:lang w:eastAsia="pl-PL"/>
        </w:rPr>
        <w:t>Ilość dostarczonego paliwa będzie ustalana według ilości paliwa</w:t>
      </w:r>
      <w:r w:rsidR="00F3080C"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 xml:space="preserve">w temperaturze referencyjnej </w:t>
      </w:r>
      <w:r w:rsidRPr="000436C6">
        <w:rPr>
          <w:rFonts w:ascii="Tahoma" w:hAnsi="Tahoma" w:cs="Tahoma"/>
          <w:sz w:val="22"/>
          <w:szCs w:val="22"/>
        </w:rPr>
        <w:t xml:space="preserve">15°C </w:t>
      </w:r>
      <w:r w:rsidRPr="000436C6">
        <w:rPr>
          <w:rFonts w:ascii="Tahoma" w:eastAsia="Calibri" w:hAnsi="Tahoma" w:cs="Tahoma"/>
          <w:sz w:val="22"/>
          <w:szCs w:val="22"/>
          <w:lang w:eastAsia="pl-PL"/>
        </w:rPr>
        <w:t>określonej w dowodzie wydania paliwa</w:t>
      </w:r>
      <w:r w:rsidRPr="000436C6">
        <w:rPr>
          <w:rFonts w:ascii="Tahoma" w:hAnsi="Tahoma" w:cs="Tahoma"/>
          <w:sz w:val="22"/>
          <w:szCs w:val="22"/>
        </w:rPr>
        <w:t xml:space="preserve"> </w:t>
      </w:r>
      <w:r w:rsidRPr="000436C6">
        <w:rPr>
          <w:rFonts w:ascii="Tahoma" w:eastAsia="Calibri" w:hAnsi="Tahoma" w:cs="Tahoma"/>
          <w:sz w:val="22"/>
          <w:szCs w:val="22"/>
          <w:lang w:eastAsia="pl-PL"/>
        </w:rPr>
        <w:t xml:space="preserve">(przekazywanym Zamawiającemu wraz z dostarczanym paliwem) </w:t>
      </w:r>
      <w:r w:rsidRPr="000436C6">
        <w:rPr>
          <w:rFonts w:ascii="Tahoma" w:hAnsi="Tahoma" w:cs="Tahoma"/>
          <w:sz w:val="22"/>
          <w:szCs w:val="22"/>
        </w:rPr>
        <w:t>sporządzanym na podstawie pomiarów na legalizowanych urządzeniach wydawczych z baz</w:t>
      </w:r>
      <w:r w:rsidR="00C55B45" w:rsidRPr="000436C6">
        <w:rPr>
          <w:rFonts w:ascii="Tahoma" w:hAnsi="Tahoma" w:cs="Tahoma"/>
          <w:sz w:val="22"/>
          <w:szCs w:val="22"/>
        </w:rPr>
        <w:t xml:space="preserve"> </w:t>
      </w:r>
      <w:r w:rsidRPr="000436C6">
        <w:rPr>
          <w:rFonts w:ascii="Tahoma" w:hAnsi="Tahoma" w:cs="Tahoma"/>
          <w:sz w:val="22"/>
          <w:szCs w:val="22"/>
        </w:rPr>
        <w:t>paliw</w:t>
      </w:r>
      <w:r w:rsidR="005C3D7D" w:rsidRPr="000436C6">
        <w:rPr>
          <w:rFonts w:ascii="Tahoma" w:eastAsia="Calibri" w:hAnsi="Tahoma" w:cs="Tahoma"/>
          <w:sz w:val="22"/>
          <w:szCs w:val="22"/>
          <w:lang w:eastAsia="pl-PL"/>
        </w:rPr>
        <w:t xml:space="preserve">, z zastrzeżeniem postanowień </w:t>
      </w:r>
      <w:r w:rsidR="005C3D7D" w:rsidRPr="000436C6">
        <w:rPr>
          <w:rFonts w:ascii="Tahoma" w:eastAsia="Calibri" w:hAnsi="Tahoma" w:cs="Tahoma"/>
          <w:sz w:val="22"/>
          <w:szCs w:val="22"/>
          <w:lang w:eastAsia="pl-PL"/>
        </w:rPr>
        <w:br/>
        <w:t>§ 3 ust. 15-18.</w:t>
      </w:r>
    </w:p>
    <w:p w14:paraId="5BBE060C" w14:textId="16CE8B0B" w:rsidR="0031373E" w:rsidRPr="00723E5F" w:rsidRDefault="00C336B9" w:rsidP="00C336B9">
      <w:pPr>
        <w:pStyle w:val="Akapitzlist"/>
        <w:numPr>
          <w:ilvl w:val="0"/>
          <w:numId w:val="4"/>
        </w:numPr>
        <w:suppressAutoHyphens w:val="0"/>
        <w:autoSpaceDE w:val="0"/>
        <w:autoSpaceDN w:val="0"/>
        <w:adjustRightInd w:val="0"/>
        <w:spacing w:after="18"/>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Z czynności przyjęcia dostawy paliwa zostanie sporządzony protokół. Protokół przyjęcia dostawy zostanie podpisany przez </w:t>
      </w:r>
      <w:r w:rsidR="0031373E" w:rsidRPr="000436C6">
        <w:rPr>
          <w:rFonts w:ascii="Tahoma" w:eastAsia="Calibri" w:hAnsi="Tahoma" w:cs="Tahoma"/>
          <w:sz w:val="22"/>
          <w:szCs w:val="22"/>
          <w:lang w:eastAsia="pl-PL"/>
        </w:rPr>
        <w:t>przedstawiciel</w:t>
      </w:r>
      <w:r w:rsidRPr="000436C6">
        <w:rPr>
          <w:rFonts w:ascii="Tahoma" w:eastAsia="Calibri" w:hAnsi="Tahoma" w:cs="Tahoma"/>
          <w:sz w:val="22"/>
          <w:szCs w:val="22"/>
          <w:lang w:eastAsia="pl-PL"/>
        </w:rPr>
        <w:t>a</w:t>
      </w:r>
      <w:r w:rsidR="0031373E" w:rsidRPr="000436C6">
        <w:rPr>
          <w:rFonts w:ascii="Tahoma" w:eastAsia="Calibri" w:hAnsi="Tahoma" w:cs="Tahoma"/>
          <w:sz w:val="22"/>
          <w:szCs w:val="22"/>
          <w:lang w:eastAsia="pl-PL"/>
        </w:rPr>
        <w:t xml:space="preserve"> </w:t>
      </w:r>
      <w:r w:rsidR="00B35176" w:rsidRPr="000436C6">
        <w:rPr>
          <w:rFonts w:ascii="Tahoma" w:eastAsia="Calibri" w:hAnsi="Tahoma" w:cs="Tahoma"/>
          <w:sz w:val="22"/>
          <w:szCs w:val="22"/>
          <w:lang w:eastAsia="pl-PL"/>
        </w:rPr>
        <w:t>Wykonawcy</w:t>
      </w:r>
      <w:r w:rsidR="0031373E" w:rsidRPr="000436C6">
        <w:rPr>
          <w:rFonts w:ascii="Tahoma" w:eastAsia="Calibri" w:hAnsi="Tahoma" w:cs="Tahoma"/>
          <w:sz w:val="22"/>
          <w:szCs w:val="22"/>
          <w:lang w:eastAsia="pl-PL"/>
        </w:rPr>
        <w:t xml:space="preserve"> i </w:t>
      </w:r>
      <w:r w:rsidR="0031373E" w:rsidRPr="00723E5F">
        <w:rPr>
          <w:rFonts w:ascii="Tahoma" w:eastAsia="Calibri" w:hAnsi="Tahoma" w:cs="Tahoma"/>
          <w:sz w:val="22"/>
          <w:szCs w:val="22"/>
          <w:lang w:eastAsia="pl-PL"/>
        </w:rPr>
        <w:t>przedstawiciel</w:t>
      </w:r>
      <w:r w:rsidRPr="00723E5F">
        <w:rPr>
          <w:rFonts w:ascii="Tahoma" w:eastAsia="Calibri" w:hAnsi="Tahoma" w:cs="Tahoma"/>
          <w:sz w:val="22"/>
          <w:szCs w:val="22"/>
          <w:lang w:eastAsia="pl-PL"/>
        </w:rPr>
        <w:t>a</w:t>
      </w:r>
      <w:r w:rsidR="0031373E" w:rsidRPr="00723E5F">
        <w:rPr>
          <w:rFonts w:ascii="Tahoma" w:eastAsia="Calibri" w:hAnsi="Tahoma" w:cs="Tahoma"/>
          <w:sz w:val="22"/>
          <w:szCs w:val="22"/>
          <w:lang w:eastAsia="pl-PL"/>
        </w:rPr>
        <w:t xml:space="preserve"> Zamawiającego</w:t>
      </w:r>
      <w:r w:rsidRPr="00723E5F">
        <w:rPr>
          <w:rFonts w:ascii="Tahoma" w:eastAsia="Calibri" w:hAnsi="Tahoma" w:cs="Tahoma"/>
          <w:sz w:val="22"/>
          <w:szCs w:val="22"/>
          <w:lang w:eastAsia="pl-PL"/>
        </w:rPr>
        <w:t xml:space="preserve"> uczestniczących w odbiorze dostawy paliwa. </w:t>
      </w:r>
      <w:r w:rsidR="0031373E" w:rsidRPr="00723E5F">
        <w:rPr>
          <w:rFonts w:ascii="Tahoma" w:eastAsia="Calibri" w:hAnsi="Tahoma" w:cs="Tahoma"/>
          <w:sz w:val="22"/>
          <w:szCs w:val="22"/>
          <w:lang w:eastAsia="pl-PL"/>
        </w:rPr>
        <w:t>Dokument ten będzie wystawiony w dwóch egzemplarzach, po jednym dla każdej ze stron i będzie stanowił podstawę do wystawienia faktury</w:t>
      </w:r>
      <w:r w:rsidR="00FC0091" w:rsidRPr="00723E5F">
        <w:rPr>
          <w:rFonts w:ascii="Tahoma" w:eastAsia="Calibri" w:hAnsi="Tahoma" w:cs="Tahoma"/>
          <w:sz w:val="22"/>
          <w:szCs w:val="22"/>
          <w:lang w:eastAsia="pl-PL"/>
        </w:rPr>
        <w:t xml:space="preserve"> przez Wykonawcę</w:t>
      </w:r>
      <w:r w:rsidR="0031373E" w:rsidRPr="00723E5F">
        <w:rPr>
          <w:rFonts w:ascii="Tahoma" w:eastAsia="Calibri" w:hAnsi="Tahoma" w:cs="Tahoma"/>
          <w:sz w:val="22"/>
          <w:szCs w:val="22"/>
          <w:lang w:eastAsia="pl-PL"/>
        </w:rPr>
        <w:t>.</w:t>
      </w:r>
      <w:r w:rsidR="0097611F" w:rsidRPr="00723E5F">
        <w:rPr>
          <w:rFonts w:ascii="Tahoma" w:eastAsia="Calibri" w:hAnsi="Tahoma" w:cs="Tahoma"/>
          <w:sz w:val="22"/>
          <w:szCs w:val="22"/>
          <w:lang w:eastAsia="pl-PL"/>
        </w:rPr>
        <w:t xml:space="preserve"> W przypadku nie podpisania ww. dokumentu dotyczącego dostawy paliwa przez przedstawiciela jednej ze stron należy sporządzić protokół rozbieżności w dostawie paliwa.  </w:t>
      </w:r>
    </w:p>
    <w:p w14:paraId="4BE9CE32" w14:textId="28667FEE" w:rsidR="00123287" w:rsidRPr="00723E5F" w:rsidRDefault="00123287" w:rsidP="00DA0D89">
      <w:pPr>
        <w:pStyle w:val="Akapitzlist"/>
        <w:numPr>
          <w:ilvl w:val="0"/>
          <w:numId w:val="4"/>
        </w:numPr>
        <w:suppressAutoHyphens w:val="0"/>
        <w:autoSpaceDE w:val="0"/>
        <w:autoSpaceDN w:val="0"/>
        <w:adjustRightInd w:val="0"/>
        <w:spacing w:after="18"/>
        <w:ind w:left="426"/>
        <w:jc w:val="both"/>
        <w:rPr>
          <w:rFonts w:ascii="Tahoma" w:eastAsia="Calibri" w:hAnsi="Tahoma" w:cs="Tahoma"/>
          <w:sz w:val="22"/>
          <w:szCs w:val="22"/>
          <w:lang w:eastAsia="pl-PL"/>
        </w:rPr>
      </w:pPr>
      <w:r w:rsidRPr="00723E5F">
        <w:rPr>
          <w:rFonts w:ascii="Tahoma" w:eastAsia="Calibri" w:hAnsi="Tahoma" w:cs="Tahoma"/>
          <w:sz w:val="22"/>
          <w:szCs w:val="22"/>
          <w:lang w:eastAsia="pl-PL"/>
        </w:rPr>
        <w:t>Wykonawca zobowiąz</w:t>
      </w:r>
      <w:r w:rsidR="00FE0C74" w:rsidRPr="00723E5F">
        <w:rPr>
          <w:rFonts w:ascii="Tahoma" w:eastAsia="Calibri" w:hAnsi="Tahoma" w:cs="Tahoma"/>
          <w:sz w:val="22"/>
          <w:szCs w:val="22"/>
          <w:lang w:eastAsia="pl-PL"/>
        </w:rPr>
        <w:t xml:space="preserve">uje się </w:t>
      </w:r>
      <w:r w:rsidRPr="00723E5F">
        <w:rPr>
          <w:rFonts w:ascii="Tahoma" w:eastAsia="Calibri" w:hAnsi="Tahoma" w:cs="Tahoma"/>
          <w:sz w:val="22"/>
          <w:szCs w:val="22"/>
          <w:lang w:eastAsia="pl-PL"/>
        </w:rPr>
        <w:t xml:space="preserve">do terminowego dostarczania paliw do </w:t>
      </w:r>
      <w:r w:rsidR="006D1770" w:rsidRPr="00723E5F">
        <w:rPr>
          <w:rFonts w:ascii="Tahoma" w:eastAsia="Calibri" w:hAnsi="Tahoma" w:cs="Tahoma"/>
          <w:sz w:val="22"/>
          <w:szCs w:val="22"/>
          <w:lang w:eastAsia="pl-PL"/>
        </w:rPr>
        <w:t>miejsca dostawy (</w:t>
      </w:r>
      <w:r w:rsidRPr="00723E5F">
        <w:rPr>
          <w:rFonts w:ascii="Tahoma" w:eastAsia="Calibri" w:hAnsi="Tahoma" w:cs="Tahoma"/>
          <w:sz w:val="22"/>
          <w:szCs w:val="22"/>
          <w:lang w:eastAsia="pl-PL"/>
        </w:rPr>
        <w:t>stacji paliw</w:t>
      </w:r>
      <w:r w:rsidR="006D1770" w:rsidRPr="00723E5F">
        <w:rPr>
          <w:rFonts w:ascii="Tahoma" w:eastAsia="Calibri" w:hAnsi="Tahoma" w:cs="Tahoma"/>
          <w:sz w:val="22"/>
          <w:szCs w:val="22"/>
          <w:lang w:eastAsia="pl-PL"/>
        </w:rPr>
        <w:t xml:space="preserve">) </w:t>
      </w:r>
      <w:r w:rsidRPr="00723E5F">
        <w:rPr>
          <w:rFonts w:ascii="Tahoma" w:eastAsia="Calibri" w:hAnsi="Tahoma" w:cs="Tahoma"/>
          <w:sz w:val="22"/>
          <w:szCs w:val="22"/>
          <w:lang w:eastAsia="pl-PL"/>
        </w:rPr>
        <w:t>w ilościach zgodnie z otrzymanym przez Wykonawcę zamówieniem</w:t>
      </w:r>
      <w:r w:rsidR="00FE564C" w:rsidRPr="00723E5F">
        <w:rPr>
          <w:rFonts w:ascii="Tahoma" w:eastAsia="Calibri" w:hAnsi="Tahoma" w:cs="Tahoma"/>
          <w:sz w:val="22"/>
          <w:szCs w:val="22"/>
          <w:lang w:eastAsia="pl-PL"/>
        </w:rPr>
        <w:t xml:space="preserve"> </w:t>
      </w:r>
      <w:r w:rsidR="003515F3" w:rsidRPr="00723E5F">
        <w:rPr>
          <w:rFonts w:ascii="Tahoma" w:eastAsia="Calibri" w:hAnsi="Tahoma" w:cs="Tahoma"/>
          <w:sz w:val="22"/>
          <w:szCs w:val="22"/>
          <w:lang w:eastAsia="pl-PL"/>
        </w:rPr>
        <w:t>szczegółowym</w:t>
      </w:r>
      <w:r w:rsidRPr="00723E5F">
        <w:rPr>
          <w:rFonts w:ascii="Tahoma" w:eastAsia="Calibri" w:hAnsi="Tahoma" w:cs="Tahoma"/>
          <w:sz w:val="22"/>
          <w:szCs w:val="22"/>
          <w:lang w:eastAsia="pl-PL"/>
        </w:rPr>
        <w:t xml:space="preserve"> złożonym przez Zamawiającego.</w:t>
      </w:r>
      <w:r w:rsidR="00DA0D89" w:rsidRPr="00723E5F">
        <w:rPr>
          <w:rFonts w:ascii="Tahoma" w:eastAsia="Calibri" w:hAnsi="Tahoma" w:cs="Tahoma"/>
          <w:sz w:val="22"/>
          <w:szCs w:val="22"/>
          <w:lang w:eastAsia="pl-PL"/>
        </w:rPr>
        <w:t xml:space="preserve"> Jeżeli Wykonawca nie dostarczy</w:t>
      </w:r>
      <w:r w:rsidR="00930CB7" w:rsidRPr="00723E5F">
        <w:rPr>
          <w:rFonts w:ascii="Tahoma" w:eastAsia="Calibri" w:hAnsi="Tahoma" w:cs="Tahoma"/>
          <w:sz w:val="22"/>
          <w:szCs w:val="22"/>
          <w:lang w:eastAsia="pl-PL"/>
        </w:rPr>
        <w:t xml:space="preserve"> </w:t>
      </w:r>
      <w:r w:rsidR="00930CB7" w:rsidRPr="00723E5F">
        <w:rPr>
          <w:rFonts w:ascii="Tahoma" w:eastAsia="Calibri" w:hAnsi="Tahoma" w:cs="Tahoma"/>
          <w:sz w:val="22"/>
          <w:szCs w:val="22"/>
          <w:lang w:eastAsia="pl-PL"/>
        </w:rPr>
        <w:br/>
      </w:r>
      <w:r w:rsidR="00DA0D89" w:rsidRPr="00723E5F">
        <w:rPr>
          <w:rFonts w:ascii="Tahoma" w:eastAsia="Calibri" w:hAnsi="Tahoma" w:cs="Tahoma"/>
          <w:sz w:val="22"/>
          <w:szCs w:val="22"/>
          <w:lang w:eastAsia="pl-PL"/>
        </w:rPr>
        <w:t>w terminie zamówionej ilości paliwa</w:t>
      </w:r>
      <w:r w:rsidR="00CD3C91" w:rsidRPr="00723E5F">
        <w:rPr>
          <w:rFonts w:ascii="Tahoma" w:eastAsia="Calibri" w:hAnsi="Tahoma" w:cs="Tahoma"/>
          <w:sz w:val="22"/>
          <w:szCs w:val="22"/>
          <w:lang w:eastAsia="pl-PL"/>
        </w:rPr>
        <w:t xml:space="preserve"> (tj. odpowiadającej ilości podanej w zamówieniu szczegółowym)</w:t>
      </w:r>
      <w:r w:rsidR="00DA0D89" w:rsidRPr="00723E5F">
        <w:rPr>
          <w:rFonts w:ascii="Tahoma" w:eastAsia="Calibri" w:hAnsi="Tahoma" w:cs="Tahoma"/>
          <w:sz w:val="22"/>
          <w:szCs w:val="22"/>
          <w:lang w:eastAsia="pl-PL"/>
        </w:rPr>
        <w:t xml:space="preserve">, Zamawiający naliczy kary umowne za </w:t>
      </w:r>
      <w:r w:rsidR="00051FD6" w:rsidRPr="00723E5F">
        <w:rPr>
          <w:rFonts w:ascii="Tahoma" w:eastAsia="Calibri" w:hAnsi="Tahoma" w:cs="Tahoma"/>
          <w:sz w:val="22"/>
          <w:szCs w:val="22"/>
          <w:lang w:eastAsia="pl-PL"/>
        </w:rPr>
        <w:t>zwłokę</w:t>
      </w:r>
      <w:r w:rsidR="00CD3C91" w:rsidRPr="00723E5F">
        <w:rPr>
          <w:rFonts w:ascii="Tahoma" w:eastAsia="Calibri" w:hAnsi="Tahoma" w:cs="Tahoma"/>
          <w:sz w:val="22"/>
          <w:szCs w:val="22"/>
          <w:lang w:eastAsia="pl-PL"/>
        </w:rPr>
        <w:t xml:space="preserve"> </w:t>
      </w:r>
      <w:r w:rsidR="00DA0D89" w:rsidRPr="00723E5F">
        <w:rPr>
          <w:rFonts w:ascii="Tahoma" w:eastAsia="Calibri" w:hAnsi="Tahoma" w:cs="Tahoma"/>
          <w:sz w:val="22"/>
          <w:szCs w:val="22"/>
          <w:lang w:eastAsia="pl-PL"/>
        </w:rPr>
        <w:t>w dostawie paliwa,</w:t>
      </w:r>
      <w:r w:rsidR="00051FD6" w:rsidRPr="00723E5F">
        <w:rPr>
          <w:rFonts w:ascii="Tahoma" w:eastAsia="Calibri" w:hAnsi="Tahoma" w:cs="Tahoma"/>
          <w:sz w:val="22"/>
          <w:szCs w:val="22"/>
          <w:lang w:eastAsia="pl-PL"/>
        </w:rPr>
        <w:t xml:space="preserve"> </w:t>
      </w:r>
      <w:r w:rsidR="00051FD6" w:rsidRPr="00723E5F">
        <w:rPr>
          <w:rFonts w:ascii="Tahoma" w:eastAsia="Calibri" w:hAnsi="Tahoma" w:cs="Tahoma"/>
          <w:sz w:val="22"/>
          <w:szCs w:val="22"/>
          <w:lang w:eastAsia="pl-PL"/>
        </w:rPr>
        <w:br/>
      </w:r>
      <w:r w:rsidR="00DA0D89" w:rsidRPr="00723E5F">
        <w:rPr>
          <w:rFonts w:ascii="Tahoma" w:eastAsia="Calibri" w:hAnsi="Tahoma" w:cs="Tahoma"/>
          <w:sz w:val="22"/>
          <w:szCs w:val="22"/>
          <w:lang w:eastAsia="pl-PL"/>
        </w:rPr>
        <w:t>o których mowa w § 6 us</w:t>
      </w:r>
      <w:r w:rsidR="000F6F0E" w:rsidRPr="00723E5F">
        <w:rPr>
          <w:rFonts w:ascii="Tahoma" w:eastAsia="Calibri" w:hAnsi="Tahoma" w:cs="Tahoma"/>
          <w:sz w:val="22"/>
          <w:szCs w:val="22"/>
          <w:lang w:eastAsia="pl-PL"/>
        </w:rPr>
        <w:t>t. 1 pkt a).</w:t>
      </w:r>
      <w:r w:rsidR="00DA0D89" w:rsidRPr="00723E5F">
        <w:rPr>
          <w:rFonts w:ascii="Tahoma" w:eastAsia="Calibri" w:hAnsi="Tahoma" w:cs="Tahoma"/>
          <w:sz w:val="22"/>
          <w:szCs w:val="22"/>
          <w:lang w:eastAsia="pl-PL"/>
        </w:rPr>
        <w:t xml:space="preserve"> </w:t>
      </w:r>
    </w:p>
    <w:p w14:paraId="465A8509" w14:textId="1945E598" w:rsidR="00147367" w:rsidRPr="000436C6" w:rsidRDefault="0031373E" w:rsidP="00147367">
      <w:pPr>
        <w:pStyle w:val="Akapitzlist"/>
        <w:numPr>
          <w:ilvl w:val="0"/>
          <w:numId w:val="4"/>
        </w:numPr>
        <w:suppressAutoHyphens w:val="0"/>
        <w:autoSpaceDE w:val="0"/>
        <w:autoSpaceDN w:val="0"/>
        <w:adjustRightInd w:val="0"/>
        <w:spacing w:after="18"/>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lastRenderedPageBreak/>
        <w:t xml:space="preserve">Przed przelaniem paliwa do zbiorników </w:t>
      </w:r>
      <w:r w:rsidR="00B35176" w:rsidRPr="000436C6">
        <w:rPr>
          <w:rFonts w:ascii="Tahoma" w:eastAsia="Calibri" w:hAnsi="Tahoma" w:cs="Tahoma"/>
          <w:sz w:val="22"/>
          <w:szCs w:val="22"/>
          <w:lang w:eastAsia="pl-PL"/>
        </w:rPr>
        <w:t>Zamawi</w:t>
      </w:r>
      <w:r w:rsidR="00CB78E3" w:rsidRPr="000436C6">
        <w:rPr>
          <w:rFonts w:ascii="Tahoma" w:eastAsia="Calibri" w:hAnsi="Tahoma" w:cs="Tahoma"/>
          <w:sz w:val="22"/>
          <w:szCs w:val="22"/>
          <w:lang w:eastAsia="pl-PL"/>
        </w:rPr>
        <w:t>a</w:t>
      </w:r>
      <w:r w:rsidR="00B35176" w:rsidRPr="000436C6">
        <w:rPr>
          <w:rFonts w:ascii="Tahoma" w:eastAsia="Calibri" w:hAnsi="Tahoma" w:cs="Tahoma"/>
          <w:sz w:val="22"/>
          <w:szCs w:val="22"/>
          <w:lang w:eastAsia="pl-PL"/>
        </w:rPr>
        <w:t>jącego</w:t>
      </w:r>
      <w:r w:rsidRPr="000436C6">
        <w:rPr>
          <w:rFonts w:ascii="Tahoma" w:eastAsia="Calibri" w:hAnsi="Tahoma" w:cs="Tahoma"/>
          <w:sz w:val="22"/>
          <w:szCs w:val="22"/>
          <w:lang w:eastAsia="pl-PL"/>
        </w:rPr>
        <w:t xml:space="preserve"> każdorazowo pobierane będą</w:t>
      </w:r>
      <w:r w:rsidR="007758FC" w:rsidRPr="000436C6">
        <w:rPr>
          <w:rFonts w:ascii="Tahoma" w:eastAsia="Calibri" w:hAnsi="Tahoma" w:cs="Tahoma"/>
          <w:sz w:val="22"/>
          <w:szCs w:val="22"/>
          <w:lang w:eastAsia="pl-PL"/>
        </w:rPr>
        <w:t xml:space="preserve"> dwie</w:t>
      </w:r>
      <w:r w:rsidRPr="000436C6">
        <w:rPr>
          <w:rFonts w:ascii="Tahoma" w:eastAsia="Calibri" w:hAnsi="Tahoma" w:cs="Tahoma"/>
          <w:sz w:val="22"/>
          <w:szCs w:val="22"/>
          <w:lang w:eastAsia="pl-PL"/>
        </w:rPr>
        <w:t xml:space="preserve"> </w:t>
      </w:r>
      <w:r w:rsidR="007758FC" w:rsidRPr="000436C6">
        <w:rPr>
          <w:rFonts w:ascii="Tahoma" w:eastAsia="Calibri" w:hAnsi="Tahoma" w:cs="Tahoma"/>
          <w:sz w:val="22"/>
          <w:szCs w:val="22"/>
          <w:lang w:eastAsia="pl-PL"/>
        </w:rPr>
        <w:t>p</w:t>
      </w:r>
      <w:r w:rsidRPr="000436C6">
        <w:rPr>
          <w:rFonts w:ascii="Tahoma" w:eastAsia="Calibri" w:hAnsi="Tahoma" w:cs="Tahoma"/>
          <w:sz w:val="22"/>
          <w:szCs w:val="22"/>
          <w:lang w:eastAsia="pl-PL"/>
        </w:rPr>
        <w:t xml:space="preserve">róbki </w:t>
      </w:r>
      <w:r w:rsidR="001934A4" w:rsidRPr="000436C6">
        <w:rPr>
          <w:rFonts w:ascii="Tahoma" w:eastAsia="Calibri" w:hAnsi="Tahoma" w:cs="Tahoma"/>
          <w:sz w:val="22"/>
          <w:szCs w:val="22"/>
          <w:lang w:eastAsia="pl-PL"/>
        </w:rPr>
        <w:t xml:space="preserve">danego </w:t>
      </w:r>
      <w:r w:rsidRPr="000436C6">
        <w:rPr>
          <w:rFonts w:ascii="Tahoma" w:eastAsia="Calibri" w:hAnsi="Tahoma" w:cs="Tahoma"/>
          <w:sz w:val="22"/>
          <w:szCs w:val="22"/>
          <w:lang w:eastAsia="pl-PL"/>
        </w:rPr>
        <w:t xml:space="preserve">paliwa </w:t>
      </w:r>
      <w:r w:rsidR="0015351E" w:rsidRPr="000436C6">
        <w:rPr>
          <w:rFonts w:ascii="Tahoma" w:eastAsia="Calibri" w:hAnsi="Tahoma" w:cs="Tahoma"/>
          <w:sz w:val="22"/>
          <w:szCs w:val="22"/>
          <w:lang w:eastAsia="pl-PL"/>
        </w:rPr>
        <w:t>z</w:t>
      </w:r>
      <w:r w:rsidR="00B35D95" w:rsidRPr="000436C6">
        <w:rPr>
          <w:rFonts w:ascii="Tahoma" w:eastAsia="Calibri" w:hAnsi="Tahoma" w:cs="Tahoma"/>
          <w:sz w:val="22"/>
          <w:szCs w:val="22"/>
          <w:lang w:eastAsia="pl-PL"/>
        </w:rPr>
        <w:t xml:space="preserve"> </w:t>
      </w:r>
      <w:r w:rsidR="0015351E" w:rsidRPr="000436C6">
        <w:rPr>
          <w:rFonts w:ascii="Tahoma" w:eastAsia="Calibri" w:hAnsi="Tahoma" w:cs="Tahoma"/>
          <w:sz w:val="22"/>
          <w:szCs w:val="22"/>
          <w:lang w:eastAsia="pl-PL"/>
        </w:rPr>
        <w:t xml:space="preserve">cysterny </w:t>
      </w:r>
      <w:r w:rsidRPr="000436C6">
        <w:rPr>
          <w:rFonts w:ascii="Tahoma" w:eastAsia="Calibri" w:hAnsi="Tahoma" w:cs="Tahoma"/>
          <w:sz w:val="22"/>
          <w:szCs w:val="22"/>
          <w:lang w:eastAsia="pl-PL"/>
        </w:rPr>
        <w:t xml:space="preserve">do pojemników </w:t>
      </w:r>
      <w:r w:rsidR="00B35D95" w:rsidRPr="000436C6">
        <w:rPr>
          <w:rFonts w:ascii="Tahoma" w:eastAsia="Calibri" w:hAnsi="Tahoma" w:cs="Tahoma"/>
          <w:sz w:val="22"/>
          <w:szCs w:val="22"/>
          <w:lang w:eastAsia="pl-PL"/>
        </w:rPr>
        <w:t xml:space="preserve">zapewnionych </w:t>
      </w:r>
      <w:r w:rsidRPr="000436C6">
        <w:rPr>
          <w:rFonts w:ascii="Tahoma" w:eastAsia="Calibri" w:hAnsi="Tahoma" w:cs="Tahoma"/>
          <w:sz w:val="22"/>
          <w:szCs w:val="22"/>
          <w:lang w:eastAsia="pl-PL"/>
        </w:rPr>
        <w:t>przez</w:t>
      </w:r>
      <w:r w:rsidR="00B35D95" w:rsidRPr="000436C6">
        <w:rPr>
          <w:rFonts w:ascii="Tahoma" w:eastAsia="Calibri" w:hAnsi="Tahoma" w:cs="Tahoma"/>
          <w:sz w:val="22"/>
          <w:szCs w:val="22"/>
          <w:lang w:eastAsia="pl-PL"/>
        </w:rPr>
        <w:t xml:space="preserve"> </w:t>
      </w:r>
      <w:r w:rsidR="007758FC" w:rsidRPr="000436C6">
        <w:rPr>
          <w:rFonts w:ascii="Tahoma" w:eastAsia="Calibri" w:hAnsi="Tahoma" w:cs="Tahoma"/>
          <w:sz w:val="22"/>
          <w:szCs w:val="22"/>
          <w:lang w:eastAsia="pl-PL"/>
        </w:rPr>
        <w:t>Zamawiającego</w:t>
      </w:r>
      <w:r w:rsidR="00B35D95" w:rsidRPr="000436C6">
        <w:rPr>
          <w:rFonts w:ascii="Tahoma" w:eastAsia="Calibri" w:hAnsi="Tahoma" w:cs="Tahoma"/>
          <w:sz w:val="22"/>
          <w:szCs w:val="22"/>
          <w:lang w:eastAsia="pl-PL"/>
        </w:rPr>
        <w:t xml:space="preserve"> (próbka podstawowa i próbka </w:t>
      </w:r>
      <w:proofErr w:type="spellStart"/>
      <w:r w:rsidR="00B35D95" w:rsidRPr="000436C6">
        <w:rPr>
          <w:rFonts w:ascii="Tahoma" w:eastAsia="Calibri" w:hAnsi="Tahoma" w:cs="Tahoma"/>
          <w:sz w:val="22"/>
          <w:szCs w:val="22"/>
          <w:lang w:eastAsia="pl-PL"/>
        </w:rPr>
        <w:t>weryfikacyjna-rozjemcza</w:t>
      </w:r>
      <w:proofErr w:type="spellEnd"/>
      <w:r w:rsidR="00B35D95" w:rsidRPr="000436C6">
        <w:rPr>
          <w:rFonts w:ascii="Tahoma" w:eastAsia="Calibri" w:hAnsi="Tahoma" w:cs="Tahoma"/>
          <w:sz w:val="22"/>
          <w:szCs w:val="22"/>
          <w:lang w:eastAsia="pl-PL"/>
        </w:rPr>
        <w:t>)</w:t>
      </w:r>
      <w:r w:rsidRPr="000436C6">
        <w:rPr>
          <w:rFonts w:ascii="Tahoma" w:eastAsia="Calibri" w:hAnsi="Tahoma" w:cs="Tahoma"/>
          <w:sz w:val="22"/>
          <w:szCs w:val="22"/>
          <w:lang w:eastAsia="pl-PL"/>
        </w:rPr>
        <w:t>.</w:t>
      </w:r>
      <w:r w:rsidR="007758FC"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 xml:space="preserve">Pojemniki z próbkami będą plombowane w obecności przedstawiciela </w:t>
      </w:r>
      <w:r w:rsidR="00B35176" w:rsidRPr="000436C6">
        <w:rPr>
          <w:rFonts w:ascii="Tahoma" w:eastAsia="Calibri" w:hAnsi="Tahoma" w:cs="Tahoma"/>
          <w:sz w:val="22"/>
          <w:szCs w:val="22"/>
          <w:lang w:eastAsia="pl-PL"/>
        </w:rPr>
        <w:t>Wykonawcy</w:t>
      </w:r>
      <w:r w:rsidRPr="000436C6">
        <w:rPr>
          <w:rFonts w:ascii="Tahoma" w:eastAsia="Calibri" w:hAnsi="Tahoma" w:cs="Tahoma"/>
          <w:sz w:val="22"/>
          <w:szCs w:val="22"/>
          <w:lang w:eastAsia="pl-PL"/>
        </w:rPr>
        <w:t xml:space="preserve"> i przedstawiciela Zamawiającego. </w:t>
      </w:r>
      <w:r w:rsidR="00B35D95" w:rsidRPr="000436C6">
        <w:rPr>
          <w:rFonts w:ascii="Tahoma" w:eastAsia="Calibri" w:hAnsi="Tahoma" w:cs="Tahoma"/>
          <w:sz w:val="22"/>
          <w:szCs w:val="22"/>
          <w:lang w:eastAsia="pl-PL"/>
        </w:rPr>
        <w:t xml:space="preserve">Plomby numeryczne do oznaczenia pobranych próbek zapewnia Zamawiający. </w:t>
      </w:r>
      <w:r w:rsidR="00AA0B29" w:rsidRPr="000436C6">
        <w:rPr>
          <w:rFonts w:ascii="Tahoma" w:eastAsia="Calibri" w:hAnsi="Tahoma" w:cs="Tahoma"/>
          <w:sz w:val="22"/>
          <w:szCs w:val="22"/>
          <w:lang w:eastAsia="pl-PL"/>
        </w:rPr>
        <w:t xml:space="preserve">Wszystkie pobrane </w:t>
      </w:r>
      <w:r w:rsidRPr="000436C6">
        <w:rPr>
          <w:rFonts w:ascii="Tahoma" w:eastAsia="Calibri" w:hAnsi="Tahoma" w:cs="Tahoma"/>
          <w:sz w:val="22"/>
          <w:szCs w:val="22"/>
          <w:lang w:eastAsia="pl-PL"/>
        </w:rPr>
        <w:t>próbk</w:t>
      </w:r>
      <w:r w:rsidR="009212C3" w:rsidRPr="000436C6">
        <w:rPr>
          <w:rFonts w:ascii="Tahoma" w:eastAsia="Calibri" w:hAnsi="Tahoma" w:cs="Tahoma"/>
          <w:sz w:val="22"/>
          <w:szCs w:val="22"/>
          <w:lang w:eastAsia="pl-PL"/>
        </w:rPr>
        <w:t>i</w:t>
      </w:r>
      <w:r w:rsidRPr="000436C6">
        <w:rPr>
          <w:rFonts w:ascii="Tahoma" w:eastAsia="Calibri" w:hAnsi="Tahoma" w:cs="Tahoma"/>
          <w:sz w:val="22"/>
          <w:szCs w:val="22"/>
          <w:lang w:eastAsia="pl-PL"/>
        </w:rPr>
        <w:t xml:space="preserve"> </w:t>
      </w:r>
      <w:r w:rsidR="00722AA0" w:rsidRPr="000436C6">
        <w:rPr>
          <w:rFonts w:ascii="Tahoma" w:eastAsia="Calibri" w:hAnsi="Tahoma" w:cs="Tahoma"/>
          <w:sz w:val="22"/>
          <w:szCs w:val="22"/>
          <w:lang w:eastAsia="pl-PL"/>
        </w:rPr>
        <w:t>po</w:t>
      </w:r>
      <w:r w:rsidRPr="000436C6">
        <w:rPr>
          <w:rFonts w:ascii="Tahoma" w:eastAsia="Calibri" w:hAnsi="Tahoma" w:cs="Tahoma"/>
          <w:sz w:val="22"/>
          <w:szCs w:val="22"/>
          <w:lang w:eastAsia="pl-PL"/>
        </w:rPr>
        <w:t>zostaj</w:t>
      </w:r>
      <w:r w:rsidR="009212C3" w:rsidRPr="000436C6">
        <w:rPr>
          <w:rFonts w:ascii="Tahoma" w:eastAsia="Calibri" w:hAnsi="Tahoma" w:cs="Tahoma"/>
          <w:sz w:val="22"/>
          <w:szCs w:val="22"/>
          <w:lang w:eastAsia="pl-PL"/>
        </w:rPr>
        <w:t>ą</w:t>
      </w:r>
      <w:r w:rsidRPr="000436C6">
        <w:rPr>
          <w:rFonts w:ascii="Tahoma" w:eastAsia="Calibri" w:hAnsi="Tahoma" w:cs="Tahoma"/>
          <w:sz w:val="22"/>
          <w:szCs w:val="22"/>
          <w:lang w:eastAsia="pl-PL"/>
        </w:rPr>
        <w:t xml:space="preserve"> u Zamawiającego.</w:t>
      </w:r>
      <w:r w:rsidR="009212C3" w:rsidRPr="000436C6">
        <w:rPr>
          <w:rFonts w:ascii="Tahoma" w:eastAsia="Calibri" w:hAnsi="Tahoma" w:cs="Tahoma"/>
          <w:sz w:val="22"/>
          <w:szCs w:val="22"/>
          <w:lang w:eastAsia="pl-PL"/>
        </w:rPr>
        <w:t xml:space="preserve"> </w:t>
      </w:r>
      <w:r w:rsidR="00FC0091" w:rsidRPr="000436C6">
        <w:rPr>
          <w:rFonts w:ascii="Tahoma" w:eastAsia="Calibri" w:hAnsi="Tahoma" w:cs="Tahoma"/>
          <w:sz w:val="22"/>
          <w:szCs w:val="22"/>
          <w:lang w:eastAsia="pl-PL"/>
        </w:rPr>
        <w:t>Z przeprowadzonego post</w:t>
      </w:r>
      <w:r w:rsidR="00A11AF0" w:rsidRPr="000436C6">
        <w:rPr>
          <w:rFonts w:ascii="Tahoma" w:eastAsia="Calibri" w:hAnsi="Tahoma" w:cs="Tahoma"/>
          <w:sz w:val="22"/>
          <w:szCs w:val="22"/>
          <w:lang w:eastAsia="pl-PL"/>
        </w:rPr>
        <w:t>ę</w:t>
      </w:r>
      <w:r w:rsidR="00FC0091" w:rsidRPr="000436C6">
        <w:rPr>
          <w:rFonts w:ascii="Tahoma" w:eastAsia="Calibri" w:hAnsi="Tahoma" w:cs="Tahoma"/>
          <w:sz w:val="22"/>
          <w:szCs w:val="22"/>
          <w:lang w:eastAsia="pl-PL"/>
        </w:rPr>
        <w:t xml:space="preserve">powania dotyczącego pobrania próbek </w:t>
      </w:r>
      <w:r w:rsidR="001934A4" w:rsidRPr="000436C6">
        <w:rPr>
          <w:rFonts w:ascii="Tahoma" w:eastAsia="Calibri" w:hAnsi="Tahoma" w:cs="Tahoma"/>
          <w:sz w:val="22"/>
          <w:szCs w:val="22"/>
          <w:lang w:eastAsia="pl-PL"/>
        </w:rPr>
        <w:t>paliw</w:t>
      </w:r>
      <w:r w:rsidR="0033017F" w:rsidRPr="000436C6">
        <w:rPr>
          <w:rFonts w:ascii="Tahoma" w:eastAsia="Calibri" w:hAnsi="Tahoma" w:cs="Tahoma"/>
          <w:sz w:val="22"/>
          <w:szCs w:val="22"/>
          <w:lang w:eastAsia="pl-PL"/>
        </w:rPr>
        <w:t xml:space="preserve"> </w:t>
      </w:r>
      <w:r w:rsidR="00B34FA4" w:rsidRPr="000436C6">
        <w:rPr>
          <w:rFonts w:ascii="Tahoma" w:eastAsia="Calibri" w:hAnsi="Tahoma" w:cs="Tahoma"/>
          <w:sz w:val="22"/>
          <w:szCs w:val="22"/>
          <w:lang w:eastAsia="pl-PL"/>
        </w:rPr>
        <w:t xml:space="preserve">przedstawiciele stron sporządzają </w:t>
      </w:r>
      <w:r w:rsidR="0033017F" w:rsidRPr="000436C6">
        <w:rPr>
          <w:rFonts w:ascii="Tahoma" w:eastAsia="Calibri" w:hAnsi="Tahoma" w:cs="Tahoma"/>
          <w:sz w:val="22"/>
          <w:szCs w:val="22"/>
          <w:lang w:eastAsia="pl-PL"/>
        </w:rPr>
        <w:t xml:space="preserve">protokół </w:t>
      </w:r>
      <w:r w:rsidR="00E73392" w:rsidRPr="000436C6">
        <w:rPr>
          <w:rFonts w:ascii="Tahoma" w:eastAsia="Calibri" w:hAnsi="Tahoma" w:cs="Tahoma"/>
          <w:sz w:val="22"/>
          <w:szCs w:val="22"/>
          <w:lang w:eastAsia="pl-PL"/>
        </w:rPr>
        <w:t xml:space="preserve">z </w:t>
      </w:r>
      <w:r w:rsidR="0033017F" w:rsidRPr="000436C6">
        <w:rPr>
          <w:rFonts w:ascii="Tahoma" w:eastAsia="Calibri" w:hAnsi="Tahoma" w:cs="Tahoma"/>
          <w:sz w:val="22"/>
          <w:szCs w:val="22"/>
          <w:lang w:eastAsia="pl-PL"/>
        </w:rPr>
        <w:t xml:space="preserve">pobrania próbek </w:t>
      </w:r>
      <w:r w:rsidR="00D3191E" w:rsidRPr="000436C6">
        <w:rPr>
          <w:rFonts w:ascii="Tahoma" w:eastAsia="Calibri" w:hAnsi="Tahoma" w:cs="Tahoma"/>
          <w:sz w:val="22"/>
          <w:szCs w:val="22"/>
          <w:lang w:eastAsia="pl-PL"/>
        </w:rPr>
        <w:t>dostarcz</w:t>
      </w:r>
      <w:r w:rsidR="001934A4" w:rsidRPr="000436C6">
        <w:rPr>
          <w:rFonts w:ascii="Tahoma" w:eastAsia="Calibri" w:hAnsi="Tahoma" w:cs="Tahoma"/>
          <w:sz w:val="22"/>
          <w:szCs w:val="22"/>
          <w:lang w:eastAsia="pl-PL"/>
        </w:rPr>
        <w:t>onych produktów</w:t>
      </w:r>
      <w:r w:rsidR="00E73392" w:rsidRPr="000436C6">
        <w:rPr>
          <w:rFonts w:ascii="Tahoma" w:eastAsia="Calibri" w:hAnsi="Tahoma" w:cs="Tahoma"/>
          <w:sz w:val="22"/>
          <w:szCs w:val="22"/>
          <w:lang w:eastAsia="pl-PL"/>
        </w:rPr>
        <w:t xml:space="preserve">. </w:t>
      </w:r>
      <w:r w:rsidR="00C905D9" w:rsidRPr="000436C6">
        <w:rPr>
          <w:rFonts w:ascii="Tahoma" w:eastAsia="Calibri" w:hAnsi="Tahoma" w:cs="Tahoma"/>
          <w:sz w:val="22"/>
          <w:szCs w:val="22"/>
          <w:lang w:eastAsia="pl-PL"/>
        </w:rPr>
        <w:t>Dokument ten będzie wystawiony w dwóch egzemplarzach, po jednym dla każdej ze stron.</w:t>
      </w:r>
    </w:p>
    <w:p w14:paraId="3A70AAB8" w14:textId="77777777" w:rsidR="00D74DF0" w:rsidRDefault="0031373E" w:rsidP="00D74DF0">
      <w:pPr>
        <w:pStyle w:val="Akapitzlist"/>
        <w:numPr>
          <w:ilvl w:val="0"/>
          <w:numId w:val="4"/>
        </w:numPr>
        <w:suppressAutoHyphens w:val="0"/>
        <w:autoSpaceDE w:val="0"/>
        <w:autoSpaceDN w:val="0"/>
        <w:adjustRightInd w:val="0"/>
        <w:spacing w:after="18"/>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 xml:space="preserve">Pobieranie próbek winno odbywać się </w:t>
      </w:r>
      <w:r w:rsidR="00376F76" w:rsidRPr="000436C6">
        <w:rPr>
          <w:rFonts w:ascii="Tahoma" w:eastAsia="Calibri" w:hAnsi="Tahoma" w:cs="Tahoma"/>
          <w:sz w:val="22"/>
          <w:szCs w:val="22"/>
          <w:lang w:eastAsia="pl-PL"/>
        </w:rPr>
        <w:t>z</w:t>
      </w:r>
      <w:r w:rsidRPr="000436C6">
        <w:rPr>
          <w:rFonts w:ascii="Tahoma" w:eastAsia="Calibri" w:hAnsi="Tahoma" w:cs="Tahoma"/>
          <w:sz w:val="22"/>
          <w:szCs w:val="22"/>
          <w:lang w:eastAsia="pl-PL"/>
        </w:rPr>
        <w:t>godnie z</w:t>
      </w:r>
      <w:r w:rsidR="00147367" w:rsidRPr="000436C6">
        <w:rPr>
          <w:rFonts w:ascii="Tahoma" w:eastAsia="Calibri" w:hAnsi="Tahoma" w:cs="Tahoma"/>
          <w:sz w:val="22"/>
          <w:szCs w:val="22"/>
          <w:lang w:eastAsia="pl-PL"/>
        </w:rPr>
        <w:t xml:space="preserve"> Rozporządzeniem </w:t>
      </w:r>
      <w:r w:rsidR="00147367" w:rsidRPr="000436C6">
        <w:rPr>
          <w:rFonts w:ascii="Tahoma" w:hAnsi="Tahoma" w:cs="Tahoma"/>
          <w:sz w:val="22"/>
          <w:szCs w:val="22"/>
          <w:lang w:eastAsia="pl-PL"/>
        </w:rPr>
        <w:t xml:space="preserve">Ministra Gospodarki </w:t>
      </w:r>
      <w:r w:rsidR="00147367" w:rsidRPr="000436C6">
        <w:rPr>
          <w:rFonts w:ascii="Tahoma" w:hAnsi="Tahoma" w:cs="Tahoma"/>
          <w:sz w:val="22"/>
          <w:szCs w:val="22"/>
          <w:lang w:eastAsia="pl-PL"/>
        </w:rPr>
        <w:br/>
      </w:r>
      <w:r w:rsidR="00147367" w:rsidRPr="000436C6">
        <w:rPr>
          <w:rFonts w:ascii="Tahoma" w:hAnsi="Tahoma" w:cs="Tahoma"/>
          <w:sz w:val="22"/>
          <w:szCs w:val="22"/>
          <w:shd w:val="clear" w:color="auto" w:fill="FFFFFF"/>
        </w:rPr>
        <w:t xml:space="preserve">z dnia 1 września 2009 r. w sprawie sposobu pobierania próbek paliw ciekłych i biopaliw ciekłych (Dz. U. z </w:t>
      </w:r>
      <w:r w:rsidR="00147367" w:rsidRPr="000436C6">
        <w:rPr>
          <w:rStyle w:val="ng-binding"/>
          <w:rFonts w:ascii="Tahoma" w:hAnsi="Tahoma" w:cs="Tahoma"/>
          <w:sz w:val="22"/>
          <w:szCs w:val="22"/>
        </w:rPr>
        <w:t xml:space="preserve">2014 r., poz.1035) oraz </w:t>
      </w:r>
      <w:r w:rsidRPr="000436C6">
        <w:rPr>
          <w:rFonts w:ascii="Tahoma" w:eastAsia="Calibri" w:hAnsi="Tahoma" w:cs="Tahoma"/>
          <w:sz w:val="22"/>
          <w:szCs w:val="22"/>
          <w:lang w:eastAsia="pl-PL"/>
        </w:rPr>
        <w:t>norm</w:t>
      </w:r>
      <w:r w:rsidR="00147367" w:rsidRPr="000436C6">
        <w:rPr>
          <w:rFonts w:ascii="Tahoma" w:eastAsia="Calibri" w:hAnsi="Tahoma" w:cs="Tahoma"/>
          <w:sz w:val="22"/>
          <w:szCs w:val="22"/>
          <w:lang w:eastAsia="pl-PL"/>
        </w:rPr>
        <w:t xml:space="preserve">ą </w:t>
      </w:r>
      <w:r w:rsidR="00147367" w:rsidRPr="000436C6">
        <w:rPr>
          <w:rFonts w:ascii="Tahoma" w:hAnsi="Tahoma" w:cs="Tahoma"/>
          <w:sz w:val="22"/>
          <w:szCs w:val="22"/>
          <w:shd w:val="clear" w:color="auto" w:fill="FFFFFF"/>
        </w:rPr>
        <w:t>PN-EN ISO 3170</w:t>
      </w:r>
      <w:r w:rsidRPr="000436C6">
        <w:rPr>
          <w:rFonts w:ascii="Tahoma" w:eastAsia="Calibri" w:hAnsi="Tahoma" w:cs="Tahoma"/>
          <w:sz w:val="22"/>
          <w:szCs w:val="22"/>
          <w:lang w:eastAsia="pl-PL"/>
        </w:rPr>
        <w:t>.</w:t>
      </w:r>
      <w:r w:rsidR="00147367"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Próbki pobiera</w:t>
      </w:r>
      <w:r w:rsidR="00376F76"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 xml:space="preserve">przedstawiciel </w:t>
      </w:r>
      <w:r w:rsidR="00376F76" w:rsidRPr="000436C6">
        <w:rPr>
          <w:rFonts w:ascii="Tahoma" w:eastAsia="Calibri" w:hAnsi="Tahoma" w:cs="Tahoma"/>
          <w:sz w:val="22"/>
          <w:szCs w:val="22"/>
          <w:lang w:eastAsia="pl-PL"/>
        </w:rPr>
        <w:t>Wykonawcy</w:t>
      </w:r>
      <w:r w:rsidR="00B7704D" w:rsidRPr="000436C6">
        <w:rPr>
          <w:rFonts w:ascii="Tahoma" w:eastAsia="Calibri" w:hAnsi="Tahoma" w:cs="Tahoma"/>
          <w:sz w:val="22"/>
          <w:szCs w:val="22"/>
          <w:lang w:eastAsia="pl-PL"/>
        </w:rPr>
        <w:t xml:space="preserve"> w obecności przedstawiciela </w:t>
      </w:r>
      <w:r w:rsidR="00B7704D" w:rsidRPr="00723E5F">
        <w:rPr>
          <w:rFonts w:ascii="Tahoma" w:eastAsia="Calibri" w:hAnsi="Tahoma" w:cs="Tahoma"/>
          <w:sz w:val="22"/>
          <w:szCs w:val="22"/>
          <w:lang w:eastAsia="pl-PL"/>
        </w:rPr>
        <w:t>Zamawiającego</w:t>
      </w:r>
      <w:r w:rsidRPr="00723E5F">
        <w:rPr>
          <w:rFonts w:ascii="Tahoma" w:eastAsia="Calibri" w:hAnsi="Tahoma" w:cs="Tahoma"/>
          <w:sz w:val="22"/>
          <w:szCs w:val="22"/>
          <w:lang w:eastAsia="pl-PL"/>
        </w:rPr>
        <w:t>.</w:t>
      </w:r>
    </w:p>
    <w:p w14:paraId="3B99B16A" w14:textId="5716D550" w:rsidR="00D74DF0" w:rsidRDefault="00E73392" w:rsidP="00D74DF0">
      <w:pPr>
        <w:pStyle w:val="Akapitzlist"/>
        <w:numPr>
          <w:ilvl w:val="0"/>
          <w:numId w:val="4"/>
        </w:numPr>
        <w:suppressAutoHyphens w:val="0"/>
        <w:autoSpaceDE w:val="0"/>
        <w:autoSpaceDN w:val="0"/>
        <w:adjustRightInd w:val="0"/>
        <w:spacing w:after="18"/>
        <w:ind w:left="426"/>
        <w:jc w:val="both"/>
        <w:rPr>
          <w:rFonts w:ascii="Tahoma" w:eastAsia="Calibri" w:hAnsi="Tahoma" w:cs="Tahoma"/>
          <w:sz w:val="22"/>
          <w:szCs w:val="22"/>
          <w:lang w:eastAsia="pl-PL"/>
        </w:rPr>
      </w:pPr>
      <w:r w:rsidRPr="00D74DF0">
        <w:rPr>
          <w:rFonts w:ascii="Tahoma" w:eastAsia="Calibri" w:hAnsi="Tahoma" w:cs="Tahoma"/>
          <w:sz w:val="22"/>
          <w:szCs w:val="22"/>
          <w:lang w:eastAsia="pl-PL"/>
        </w:rPr>
        <w:t>Zamawiający zastrzega sobie prawo do zlecania badań laboratoryjnych (bez powiadamiania o tym Wykonawcy), celem weryfikacji zgodności dostarczonego paliwa</w:t>
      </w:r>
      <w:r w:rsidR="00A3523B" w:rsidRPr="00D74DF0">
        <w:rPr>
          <w:rFonts w:ascii="Tahoma" w:eastAsia="Calibri" w:hAnsi="Tahoma" w:cs="Tahoma"/>
          <w:sz w:val="22"/>
          <w:szCs w:val="22"/>
          <w:lang w:eastAsia="pl-PL"/>
        </w:rPr>
        <w:t xml:space="preserve"> </w:t>
      </w:r>
      <w:r w:rsidR="00333924">
        <w:rPr>
          <w:rFonts w:ascii="Tahoma" w:eastAsia="Calibri" w:hAnsi="Tahoma" w:cs="Tahoma"/>
          <w:sz w:val="22"/>
          <w:szCs w:val="22"/>
          <w:lang w:eastAsia="pl-PL"/>
        </w:rPr>
        <w:br/>
      </w:r>
      <w:r w:rsidRPr="00D74DF0">
        <w:rPr>
          <w:rFonts w:ascii="Tahoma" w:eastAsia="Calibri" w:hAnsi="Tahoma" w:cs="Tahoma"/>
          <w:sz w:val="22"/>
          <w:szCs w:val="22"/>
          <w:lang w:eastAsia="pl-PL"/>
        </w:rPr>
        <w:t xml:space="preserve">z wymogami określonymi w niniejszej umowie, SWZ oraz </w:t>
      </w:r>
      <w:r w:rsidR="006A66E0" w:rsidRPr="00D74DF0">
        <w:rPr>
          <w:rFonts w:ascii="Tahoma" w:eastAsia="Calibri" w:hAnsi="Tahoma" w:cs="Tahoma"/>
          <w:sz w:val="22"/>
          <w:szCs w:val="22"/>
          <w:lang w:eastAsia="pl-PL"/>
        </w:rPr>
        <w:t>z wymogami obowiązujących polskich norm</w:t>
      </w:r>
      <w:r w:rsidR="00D74DF0" w:rsidRPr="00D74DF0">
        <w:rPr>
          <w:rFonts w:ascii="Tahoma" w:eastAsia="Calibri" w:hAnsi="Tahoma" w:cs="Tahoma"/>
          <w:sz w:val="22"/>
          <w:szCs w:val="22"/>
          <w:lang w:eastAsia="pl-PL"/>
        </w:rPr>
        <w:t xml:space="preserve"> </w:t>
      </w:r>
      <w:r w:rsidR="006A66E0" w:rsidRPr="00D74DF0">
        <w:rPr>
          <w:rFonts w:ascii="Tahoma" w:eastAsia="Calibri" w:hAnsi="Tahoma" w:cs="Tahoma"/>
          <w:sz w:val="22"/>
          <w:szCs w:val="22"/>
          <w:lang w:eastAsia="pl-PL"/>
        </w:rPr>
        <w:t xml:space="preserve">i </w:t>
      </w:r>
      <w:r w:rsidRPr="00D74DF0">
        <w:rPr>
          <w:rFonts w:ascii="Tahoma" w:eastAsia="Calibri" w:hAnsi="Tahoma" w:cs="Tahoma"/>
          <w:sz w:val="22"/>
          <w:szCs w:val="22"/>
          <w:lang w:eastAsia="pl-PL"/>
        </w:rPr>
        <w:t>przepis</w:t>
      </w:r>
      <w:r w:rsidR="006A66E0" w:rsidRPr="00D74DF0">
        <w:rPr>
          <w:rFonts w:ascii="Tahoma" w:eastAsia="Calibri" w:hAnsi="Tahoma" w:cs="Tahoma"/>
          <w:sz w:val="22"/>
          <w:szCs w:val="22"/>
          <w:lang w:eastAsia="pl-PL"/>
        </w:rPr>
        <w:t>ów</w:t>
      </w:r>
      <w:r w:rsidRPr="00D74DF0">
        <w:rPr>
          <w:rFonts w:ascii="Tahoma" w:eastAsia="Calibri" w:hAnsi="Tahoma" w:cs="Tahoma"/>
          <w:sz w:val="22"/>
          <w:szCs w:val="22"/>
          <w:lang w:eastAsia="pl-PL"/>
        </w:rPr>
        <w:t xml:space="preserve"> prawa. Zamawiający może zlecić wykonanie badania pobranych próbek paliw przez wybrane przez siebie laboratorium posiadające stosowną akredytację.</w:t>
      </w:r>
      <w:r w:rsidR="00BD7C90" w:rsidRPr="00D74DF0">
        <w:rPr>
          <w:rFonts w:ascii="Tahoma" w:eastAsia="Calibri" w:hAnsi="Tahoma" w:cs="Tahoma"/>
          <w:sz w:val="22"/>
          <w:szCs w:val="22"/>
          <w:lang w:eastAsia="pl-PL"/>
        </w:rPr>
        <w:t xml:space="preserve"> Wynik badania paliwa otrzymany z akredytowanego laboratorium jest wiążący dla obu stron</w:t>
      </w:r>
      <w:r w:rsidR="00200515" w:rsidRPr="00D74DF0">
        <w:rPr>
          <w:rFonts w:ascii="Tahoma" w:eastAsia="Calibri" w:hAnsi="Tahoma" w:cs="Tahoma"/>
          <w:sz w:val="22"/>
          <w:szCs w:val="22"/>
          <w:lang w:eastAsia="pl-PL"/>
        </w:rPr>
        <w:t>.</w:t>
      </w:r>
      <w:r w:rsidR="00BD7C90" w:rsidRPr="00D74DF0">
        <w:rPr>
          <w:rFonts w:ascii="Tahoma" w:eastAsia="Calibri" w:hAnsi="Tahoma" w:cs="Tahoma"/>
          <w:sz w:val="22"/>
          <w:szCs w:val="22"/>
          <w:lang w:eastAsia="pl-PL"/>
        </w:rPr>
        <w:t xml:space="preserve"> </w:t>
      </w:r>
    </w:p>
    <w:p w14:paraId="62A3AD83" w14:textId="2F892693" w:rsidR="00326D41" w:rsidRPr="00D74DF0" w:rsidRDefault="00326D41" w:rsidP="00D74DF0">
      <w:pPr>
        <w:pStyle w:val="Akapitzlist"/>
        <w:numPr>
          <w:ilvl w:val="0"/>
          <w:numId w:val="4"/>
        </w:numPr>
        <w:suppressAutoHyphens w:val="0"/>
        <w:autoSpaceDE w:val="0"/>
        <w:autoSpaceDN w:val="0"/>
        <w:adjustRightInd w:val="0"/>
        <w:spacing w:after="18"/>
        <w:ind w:left="426"/>
        <w:jc w:val="both"/>
        <w:rPr>
          <w:rFonts w:ascii="Tahoma" w:eastAsia="Calibri" w:hAnsi="Tahoma" w:cs="Tahoma"/>
          <w:sz w:val="22"/>
          <w:szCs w:val="22"/>
          <w:lang w:eastAsia="pl-PL"/>
        </w:rPr>
      </w:pPr>
      <w:r w:rsidRPr="00D74DF0">
        <w:rPr>
          <w:rFonts w:ascii="Tahoma" w:eastAsia="Calibri" w:hAnsi="Tahoma" w:cs="Tahoma"/>
          <w:sz w:val="22"/>
          <w:szCs w:val="22"/>
          <w:lang w:eastAsia="pl-PL"/>
        </w:rPr>
        <w:t>W przypadku stwierdzenia</w:t>
      </w:r>
      <w:r w:rsidR="004B170E" w:rsidRPr="00D74DF0">
        <w:rPr>
          <w:rFonts w:ascii="Tahoma" w:eastAsia="Calibri" w:hAnsi="Tahoma" w:cs="Tahoma"/>
          <w:sz w:val="22"/>
          <w:szCs w:val="22"/>
          <w:lang w:eastAsia="pl-PL"/>
        </w:rPr>
        <w:t xml:space="preserve"> nieprawidłowości w ocenie wyglądu (ocenie</w:t>
      </w:r>
      <w:r w:rsidR="00A071BE" w:rsidRPr="00D74DF0">
        <w:rPr>
          <w:rFonts w:ascii="Tahoma" w:eastAsia="Calibri" w:hAnsi="Tahoma" w:cs="Tahoma"/>
          <w:sz w:val="22"/>
          <w:szCs w:val="22"/>
          <w:lang w:eastAsia="pl-PL"/>
        </w:rPr>
        <w:t xml:space="preserve"> wzrokowej)</w:t>
      </w:r>
      <w:r w:rsidRPr="00D74DF0">
        <w:rPr>
          <w:rFonts w:ascii="Tahoma" w:eastAsia="Calibri" w:hAnsi="Tahoma" w:cs="Tahoma"/>
          <w:sz w:val="22"/>
          <w:szCs w:val="22"/>
          <w:lang w:eastAsia="pl-PL"/>
        </w:rPr>
        <w:t xml:space="preserve"> </w:t>
      </w:r>
      <w:r w:rsidR="002F30BC" w:rsidRPr="00D74DF0">
        <w:rPr>
          <w:rFonts w:ascii="Tahoma" w:eastAsia="Calibri" w:hAnsi="Tahoma" w:cs="Tahoma"/>
          <w:sz w:val="22"/>
          <w:szCs w:val="22"/>
          <w:lang w:eastAsia="pl-PL"/>
        </w:rPr>
        <w:t xml:space="preserve">paliwa </w:t>
      </w:r>
      <w:r w:rsidRPr="00D74DF0">
        <w:rPr>
          <w:rFonts w:ascii="Tahoma" w:eastAsia="Calibri" w:hAnsi="Tahoma" w:cs="Tahoma"/>
          <w:sz w:val="22"/>
          <w:szCs w:val="22"/>
          <w:lang w:eastAsia="pl-PL"/>
        </w:rPr>
        <w:t>w trakcie przyjmowania dostawy</w:t>
      </w:r>
      <w:r w:rsidR="002F30BC" w:rsidRPr="00D74DF0">
        <w:rPr>
          <w:rFonts w:ascii="Tahoma" w:eastAsia="Calibri" w:hAnsi="Tahoma" w:cs="Tahoma"/>
          <w:sz w:val="22"/>
          <w:szCs w:val="22"/>
          <w:lang w:eastAsia="pl-PL"/>
        </w:rPr>
        <w:t>,</w:t>
      </w:r>
      <w:r w:rsidR="009A1E98" w:rsidRPr="00D74DF0">
        <w:rPr>
          <w:rFonts w:ascii="Tahoma" w:eastAsia="Calibri" w:hAnsi="Tahoma" w:cs="Tahoma"/>
          <w:sz w:val="22"/>
          <w:szCs w:val="22"/>
          <w:lang w:eastAsia="pl-PL"/>
        </w:rPr>
        <w:t xml:space="preserve"> tj. podczas pobierania próbek:</w:t>
      </w:r>
    </w:p>
    <w:p w14:paraId="7EECA78C" w14:textId="5B13D5E8" w:rsidR="009A1E98" w:rsidRPr="00C027DE" w:rsidRDefault="009A1E98" w:rsidP="002B0120">
      <w:pPr>
        <w:pStyle w:val="Akapitzlist"/>
        <w:numPr>
          <w:ilvl w:val="0"/>
          <w:numId w:val="15"/>
        </w:numPr>
        <w:suppressAutoHyphens w:val="0"/>
        <w:autoSpaceDE w:val="0"/>
        <w:autoSpaceDN w:val="0"/>
        <w:adjustRightInd w:val="0"/>
        <w:jc w:val="both"/>
        <w:rPr>
          <w:rFonts w:ascii="Tahoma" w:eastAsia="Calibri" w:hAnsi="Tahoma" w:cs="Tahoma"/>
          <w:sz w:val="22"/>
          <w:szCs w:val="22"/>
          <w:lang w:eastAsia="pl-PL"/>
        </w:rPr>
      </w:pPr>
      <w:r w:rsidRPr="00C027DE">
        <w:rPr>
          <w:rFonts w:ascii="Tahoma" w:eastAsia="Calibri" w:hAnsi="Tahoma" w:cs="Tahoma"/>
          <w:sz w:val="22"/>
          <w:szCs w:val="22"/>
          <w:lang w:eastAsia="pl-PL"/>
        </w:rPr>
        <w:t>przedstawiciel Zamawiającego natychmiast wstrzyma przyjmowanie dostawy</w:t>
      </w:r>
      <w:r w:rsidR="00B7704D" w:rsidRPr="00C027DE">
        <w:rPr>
          <w:rFonts w:ascii="Tahoma" w:eastAsia="Calibri" w:hAnsi="Tahoma" w:cs="Tahoma"/>
          <w:sz w:val="22"/>
          <w:szCs w:val="22"/>
          <w:lang w:eastAsia="pl-PL"/>
        </w:rPr>
        <w:t xml:space="preserve"> i jest uprawniony do odmowy przyjęcia dostawy ze skutkami obciążającymi Wykonawcę</w:t>
      </w:r>
      <w:r w:rsidR="00801064" w:rsidRPr="00C027DE">
        <w:rPr>
          <w:rFonts w:ascii="Tahoma" w:eastAsia="Calibri" w:hAnsi="Tahoma" w:cs="Tahoma"/>
          <w:sz w:val="22"/>
          <w:szCs w:val="22"/>
          <w:lang w:eastAsia="pl-PL"/>
        </w:rPr>
        <w:t xml:space="preserve"> oraz do naliczenia kar umownych za </w:t>
      </w:r>
      <w:r w:rsidR="00295CFC" w:rsidRPr="00C027DE">
        <w:rPr>
          <w:rFonts w:ascii="Tahoma" w:eastAsia="Calibri" w:hAnsi="Tahoma" w:cs="Tahoma"/>
          <w:sz w:val="22"/>
          <w:szCs w:val="22"/>
          <w:lang w:eastAsia="pl-PL"/>
        </w:rPr>
        <w:t xml:space="preserve">zwłokę </w:t>
      </w:r>
      <w:r w:rsidR="00801064" w:rsidRPr="00C027DE">
        <w:rPr>
          <w:rFonts w:ascii="Tahoma" w:eastAsia="Calibri" w:hAnsi="Tahoma" w:cs="Tahoma"/>
          <w:sz w:val="22"/>
          <w:szCs w:val="22"/>
          <w:lang w:eastAsia="pl-PL"/>
        </w:rPr>
        <w:t xml:space="preserve">w dostawie paliwa, o których mowa </w:t>
      </w:r>
      <w:r w:rsidR="00B32B10" w:rsidRPr="00C027DE">
        <w:rPr>
          <w:rFonts w:ascii="Tahoma" w:eastAsia="Calibri" w:hAnsi="Tahoma" w:cs="Tahoma"/>
          <w:sz w:val="22"/>
          <w:szCs w:val="22"/>
          <w:lang w:eastAsia="pl-PL"/>
        </w:rPr>
        <w:br/>
      </w:r>
      <w:r w:rsidR="00801064" w:rsidRPr="00C027DE">
        <w:rPr>
          <w:rFonts w:ascii="Tahoma" w:eastAsia="Calibri" w:hAnsi="Tahoma" w:cs="Tahoma"/>
          <w:sz w:val="22"/>
          <w:szCs w:val="22"/>
          <w:lang w:eastAsia="pl-PL"/>
        </w:rPr>
        <w:t>w § 6 ust</w:t>
      </w:r>
      <w:r w:rsidR="00E60506" w:rsidRPr="00C027DE">
        <w:rPr>
          <w:rFonts w:ascii="Tahoma" w:eastAsia="Calibri" w:hAnsi="Tahoma" w:cs="Tahoma"/>
          <w:sz w:val="22"/>
          <w:szCs w:val="22"/>
          <w:lang w:eastAsia="pl-PL"/>
        </w:rPr>
        <w:t>. 1 pkt a)</w:t>
      </w:r>
      <w:r w:rsidR="002F30BC" w:rsidRPr="00C027DE">
        <w:rPr>
          <w:rFonts w:ascii="Tahoma" w:eastAsia="Calibri" w:hAnsi="Tahoma" w:cs="Tahoma"/>
          <w:sz w:val="22"/>
          <w:szCs w:val="22"/>
          <w:lang w:eastAsia="pl-PL"/>
        </w:rPr>
        <w:t>,</w:t>
      </w:r>
    </w:p>
    <w:p w14:paraId="32843D54" w14:textId="55FCC05C" w:rsidR="00D17FAC" w:rsidRPr="004C4F1B" w:rsidRDefault="009A1E98" w:rsidP="002B0120">
      <w:pPr>
        <w:pStyle w:val="Akapitzlist"/>
        <w:numPr>
          <w:ilvl w:val="0"/>
          <w:numId w:val="15"/>
        </w:numPr>
        <w:suppressAutoHyphens w:val="0"/>
        <w:autoSpaceDE w:val="0"/>
        <w:autoSpaceDN w:val="0"/>
        <w:adjustRightInd w:val="0"/>
        <w:jc w:val="both"/>
        <w:rPr>
          <w:rFonts w:ascii="Tahoma" w:eastAsia="Calibri" w:hAnsi="Tahoma" w:cs="Tahoma"/>
          <w:sz w:val="22"/>
          <w:szCs w:val="22"/>
          <w:lang w:eastAsia="pl-PL"/>
        </w:rPr>
      </w:pPr>
      <w:r w:rsidRPr="00C027DE">
        <w:rPr>
          <w:rFonts w:ascii="Tahoma" w:eastAsia="Calibri" w:hAnsi="Tahoma" w:cs="Tahoma"/>
          <w:sz w:val="22"/>
          <w:szCs w:val="22"/>
          <w:lang w:eastAsia="pl-PL"/>
        </w:rPr>
        <w:t xml:space="preserve">przedstawiciel Zamawiającego oraz przedstawiciel </w:t>
      </w:r>
      <w:r w:rsidR="00B35176" w:rsidRPr="00C027DE">
        <w:rPr>
          <w:rFonts w:ascii="Tahoma" w:eastAsia="Calibri" w:hAnsi="Tahoma" w:cs="Tahoma"/>
          <w:sz w:val="22"/>
          <w:szCs w:val="22"/>
          <w:lang w:eastAsia="pl-PL"/>
        </w:rPr>
        <w:t>Wykonawcy</w:t>
      </w:r>
      <w:r w:rsidRPr="00C027DE">
        <w:rPr>
          <w:rFonts w:ascii="Tahoma" w:eastAsia="Calibri" w:hAnsi="Tahoma" w:cs="Tahoma"/>
          <w:sz w:val="22"/>
          <w:szCs w:val="22"/>
          <w:lang w:eastAsia="pl-PL"/>
        </w:rPr>
        <w:t xml:space="preserve"> zamieszczą informacje o tym fakcie w protokole/protokołach z </w:t>
      </w:r>
      <w:r w:rsidR="00D82FCE" w:rsidRPr="00C027DE">
        <w:rPr>
          <w:rFonts w:ascii="Tahoma" w:eastAsia="Calibri" w:hAnsi="Tahoma" w:cs="Tahoma"/>
          <w:sz w:val="22"/>
          <w:szCs w:val="22"/>
          <w:lang w:eastAsia="pl-PL"/>
        </w:rPr>
        <w:t>pobrania prób</w:t>
      </w:r>
      <w:r w:rsidR="0033017F" w:rsidRPr="00C027DE">
        <w:rPr>
          <w:rFonts w:ascii="Tahoma" w:eastAsia="Calibri" w:hAnsi="Tahoma" w:cs="Tahoma"/>
          <w:sz w:val="22"/>
          <w:szCs w:val="22"/>
          <w:lang w:eastAsia="pl-PL"/>
        </w:rPr>
        <w:t>ek</w:t>
      </w:r>
      <w:r w:rsidR="00D82FCE" w:rsidRPr="00C027DE">
        <w:rPr>
          <w:rFonts w:ascii="Tahoma" w:eastAsia="Calibri" w:hAnsi="Tahoma" w:cs="Tahoma"/>
          <w:sz w:val="22"/>
          <w:szCs w:val="22"/>
          <w:lang w:eastAsia="pl-PL"/>
        </w:rPr>
        <w:t xml:space="preserve"> danego paliwa</w:t>
      </w:r>
      <w:r w:rsidR="00AD5CB2" w:rsidRPr="00C027DE">
        <w:rPr>
          <w:rFonts w:ascii="Tahoma" w:eastAsia="Calibri" w:hAnsi="Tahoma" w:cs="Tahoma"/>
          <w:sz w:val="22"/>
          <w:szCs w:val="22"/>
          <w:lang w:eastAsia="pl-PL"/>
        </w:rPr>
        <w:t xml:space="preserve">, którego </w:t>
      </w:r>
      <w:r w:rsidR="00D82FCE" w:rsidRPr="00C027DE">
        <w:rPr>
          <w:rFonts w:ascii="Tahoma" w:eastAsia="Calibri" w:hAnsi="Tahoma" w:cs="Tahoma"/>
          <w:sz w:val="22"/>
          <w:szCs w:val="22"/>
          <w:lang w:eastAsia="pl-PL"/>
        </w:rPr>
        <w:t>drugi egzemplarz</w:t>
      </w:r>
      <w:r w:rsidR="00AD5CB2" w:rsidRPr="00C027DE">
        <w:rPr>
          <w:rFonts w:ascii="Tahoma" w:eastAsia="Calibri" w:hAnsi="Tahoma" w:cs="Tahoma"/>
          <w:sz w:val="22"/>
          <w:szCs w:val="22"/>
          <w:lang w:eastAsia="pl-PL"/>
        </w:rPr>
        <w:t xml:space="preserve"> przekazan</w:t>
      </w:r>
      <w:r w:rsidR="00D82FCE" w:rsidRPr="00C027DE">
        <w:rPr>
          <w:rFonts w:ascii="Tahoma" w:eastAsia="Calibri" w:hAnsi="Tahoma" w:cs="Tahoma"/>
          <w:sz w:val="22"/>
          <w:szCs w:val="22"/>
          <w:lang w:eastAsia="pl-PL"/>
        </w:rPr>
        <w:t>y</w:t>
      </w:r>
      <w:r w:rsidR="00AD5CB2" w:rsidRPr="00C027DE">
        <w:rPr>
          <w:rFonts w:ascii="Tahoma" w:eastAsia="Calibri" w:hAnsi="Tahoma" w:cs="Tahoma"/>
          <w:sz w:val="22"/>
          <w:szCs w:val="22"/>
          <w:lang w:eastAsia="pl-PL"/>
        </w:rPr>
        <w:t xml:space="preserve"> </w:t>
      </w:r>
      <w:r w:rsidR="00D82FCE" w:rsidRPr="00C027DE">
        <w:rPr>
          <w:rFonts w:ascii="Tahoma" w:eastAsia="Calibri" w:hAnsi="Tahoma" w:cs="Tahoma"/>
          <w:sz w:val="22"/>
          <w:szCs w:val="22"/>
          <w:lang w:eastAsia="pl-PL"/>
        </w:rPr>
        <w:t xml:space="preserve">zostanie przedstawicielowi </w:t>
      </w:r>
      <w:r w:rsidR="00B35176" w:rsidRPr="00C027DE">
        <w:rPr>
          <w:rFonts w:ascii="Tahoma" w:eastAsia="Calibri" w:hAnsi="Tahoma" w:cs="Tahoma"/>
          <w:sz w:val="22"/>
          <w:szCs w:val="22"/>
          <w:lang w:eastAsia="pl-PL"/>
        </w:rPr>
        <w:t>Wykonawcy</w:t>
      </w:r>
      <w:r w:rsidR="00D82FCE" w:rsidRPr="00C027DE">
        <w:rPr>
          <w:rFonts w:ascii="Tahoma" w:eastAsia="Calibri" w:hAnsi="Tahoma" w:cs="Tahoma"/>
          <w:sz w:val="22"/>
          <w:szCs w:val="22"/>
          <w:lang w:eastAsia="pl-PL"/>
        </w:rPr>
        <w:t xml:space="preserve">, </w:t>
      </w:r>
      <w:r w:rsidR="00B7704D" w:rsidRPr="00C027DE">
        <w:rPr>
          <w:rFonts w:ascii="Tahoma" w:eastAsia="Calibri" w:hAnsi="Tahoma" w:cs="Tahoma"/>
          <w:sz w:val="22"/>
          <w:szCs w:val="22"/>
          <w:lang w:eastAsia="pl-PL"/>
        </w:rPr>
        <w:br/>
      </w:r>
      <w:r w:rsidR="00D82FCE" w:rsidRPr="00C027DE">
        <w:rPr>
          <w:rFonts w:ascii="Tahoma" w:eastAsia="Calibri" w:hAnsi="Tahoma" w:cs="Tahoma"/>
          <w:sz w:val="22"/>
          <w:szCs w:val="22"/>
          <w:lang w:eastAsia="pl-PL"/>
        </w:rPr>
        <w:t xml:space="preserve">a także jego kopia </w:t>
      </w:r>
      <w:r w:rsidR="00B7704D" w:rsidRPr="00C027DE">
        <w:rPr>
          <w:rFonts w:ascii="Tahoma" w:eastAsia="Calibri" w:hAnsi="Tahoma" w:cs="Tahoma"/>
          <w:sz w:val="22"/>
          <w:szCs w:val="22"/>
          <w:lang w:eastAsia="pl-PL"/>
        </w:rPr>
        <w:t xml:space="preserve">zostanie </w:t>
      </w:r>
      <w:r w:rsidR="00D82FCE" w:rsidRPr="00C027DE">
        <w:rPr>
          <w:rFonts w:ascii="Tahoma" w:eastAsia="Calibri" w:hAnsi="Tahoma" w:cs="Tahoma"/>
          <w:sz w:val="22"/>
          <w:szCs w:val="22"/>
          <w:lang w:eastAsia="pl-PL"/>
        </w:rPr>
        <w:t xml:space="preserve">przesłana </w:t>
      </w:r>
      <w:r w:rsidR="00B7704D" w:rsidRPr="00C027DE">
        <w:rPr>
          <w:rFonts w:ascii="Tahoma" w:eastAsia="Calibri" w:hAnsi="Tahoma" w:cs="Tahoma"/>
          <w:sz w:val="22"/>
          <w:szCs w:val="22"/>
          <w:lang w:eastAsia="pl-PL"/>
        </w:rPr>
        <w:t xml:space="preserve">do </w:t>
      </w:r>
      <w:r w:rsidR="00B35176" w:rsidRPr="00C027DE">
        <w:rPr>
          <w:rFonts w:ascii="Tahoma" w:eastAsia="Calibri" w:hAnsi="Tahoma" w:cs="Tahoma"/>
          <w:sz w:val="22"/>
          <w:szCs w:val="22"/>
          <w:lang w:eastAsia="pl-PL"/>
        </w:rPr>
        <w:t>Wykonawcy</w:t>
      </w:r>
      <w:r w:rsidR="00D82FCE" w:rsidRPr="00C027DE">
        <w:rPr>
          <w:rFonts w:ascii="Tahoma" w:eastAsia="Calibri" w:hAnsi="Tahoma" w:cs="Tahoma"/>
          <w:sz w:val="22"/>
          <w:szCs w:val="22"/>
          <w:lang w:eastAsia="pl-PL"/>
        </w:rPr>
        <w:t xml:space="preserve"> na adres e-</w:t>
      </w:r>
      <w:proofErr w:type="spellStart"/>
      <w:r w:rsidR="00B7704D" w:rsidRPr="00C027DE">
        <w:rPr>
          <w:rFonts w:ascii="Tahoma" w:eastAsia="Calibri" w:hAnsi="Tahoma" w:cs="Tahoma"/>
          <w:sz w:val="22"/>
          <w:szCs w:val="22"/>
          <w:lang w:eastAsia="pl-PL"/>
        </w:rPr>
        <w:t>mial</w:t>
      </w:r>
      <w:proofErr w:type="spellEnd"/>
      <w:r w:rsidR="00B7704D" w:rsidRPr="00C027DE">
        <w:rPr>
          <w:rFonts w:ascii="Tahoma" w:eastAsia="Calibri" w:hAnsi="Tahoma" w:cs="Tahoma"/>
          <w:sz w:val="22"/>
          <w:szCs w:val="22"/>
          <w:lang w:eastAsia="pl-PL"/>
        </w:rPr>
        <w:t xml:space="preserve">: </w:t>
      </w:r>
      <w:r w:rsidR="004C4F1B" w:rsidRPr="004C4F1B">
        <w:t>………………………………………</w:t>
      </w:r>
    </w:p>
    <w:p w14:paraId="716E528D" w14:textId="040919FA" w:rsidR="00225B33" w:rsidRPr="00C027DE" w:rsidRDefault="00896EB7" w:rsidP="00225B33">
      <w:pPr>
        <w:suppressAutoHyphens w:val="0"/>
        <w:autoSpaceDE w:val="0"/>
        <w:autoSpaceDN w:val="0"/>
        <w:adjustRightInd w:val="0"/>
        <w:ind w:left="426"/>
        <w:jc w:val="both"/>
        <w:rPr>
          <w:rFonts w:ascii="Tahoma" w:eastAsia="Calibri" w:hAnsi="Tahoma" w:cs="Tahoma"/>
          <w:sz w:val="22"/>
          <w:szCs w:val="22"/>
          <w:lang w:eastAsia="pl-PL"/>
        </w:rPr>
      </w:pPr>
      <w:r w:rsidRPr="00C027DE">
        <w:rPr>
          <w:rFonts w:ascii="Tahoma" w:eastAsia="Calibri" w:hAnsi="Tahoma" w:cs="Tahoma"/>
          <w:sz w:val="22"/>
          <w:szCs w:val="22"/>
          <w:lang w:eastAsia="pl-PL"/>
        </w:rPr>
        <w:t>Zastrzega się, że d</w:t>
      </w:r>
      <w:r w:rsidR="00225B33" w:rsidRPr="00C027DE">
        <w:rPr>
          <w:rFonts w:ascii="Tahoma" w:eastAsia="Calibri" w:hAnsi="Tahoma" w:cs="Tahoma"/>
          <w:sz w:val="22"/>
          <w:szCs w:val="22"/>
          <w:lang w:eastAsia="pl-PL"/>
        </w:rPr>
        <w:t>ostarczane paliwo powinno być przezroczyste, jasne,</w:t>
      </w:r>
      <w:r w:rsidR="00B12BCA" w:rsidRPr="00C027DE">
        <w:rPr>
          <w:rFonts w:ascii="Tahoma" w:eastAsia="Calibri" w:hAnsi="Tahoma" w:cs="Tahoma"/>
          <w:sz w:val="22"/>
          <w:szCs w:val="22"/>
          <w:lang w:eastAsia="pl-PL"/>
        </w:rPr>
        <w:t xml:space="preserve"> </w:t>
      </w:r>
      <w:r w:rsidR="00EC4505" w:rsidRPr="00C027DE">
        <w:rPr>
          <w:rFonts w:ascii="Tahoma" w:eastAsia="Calibri" w:hAnsi="Tahoma" w:cs="Tahoma"/>
          <w:sz w:val="22"/>
          <w:szCs w:val="22"/>
          <w:lang w:eastAsia="pl-PL"/>
        </w:rPr>
        <w:t xml:space="preserve">bez zawiesin, bez osadów, </w:t>
      </w:r>
      <w:r w:rsidR="00225B33" w:rsidRPr="00C027DE">
        <w:rPr>
          <w:rFonts w:ascii="Tahoma" w:eastAsia="Calibri" w:hAnsi="Tahoma" w:cs="Tahoma"/>
          <w:sz w:val="22"/>
          <w:szCs w:val="22"/>
          <w:lang w:eastAsia="pl-PL"/>
        </w:rPr>
        <w:t>bez wydzielonej/wolnej wody (nawet kropelki wydzielonej/wolnej wody są niedopuszczalne)</w:t>
      </w:r>
      <w:r w:rsidR="00EC4505" w:rsidRPr="00C027DE">
        <w:rPr>
          <w:rFonts w:ascii="Tahoma" w:eastAsia="Calibri" w:hAnsi="Tahoma" w:cs="Tahoma"/>
          <w:sz w:val="22"/>
          <w:szCs w:val="22"/>
          <w:lang w:eastAsia="pl-PL"/>
        </w:rPr>
        <w:t xml:space="preserve"> </w:t>
      </w:r>
      <w:r w:rsidR="00225B33" w:rsidRPr="00C027DE">
        <w:rPr>
          <w:rFonts w:ascii="Tahoma" w:eastAsia="Calibri" w:hAnsi="Tahoma" w:cs="Tahoma"/>
          <w:sz w:val="22"/>
          <w:szCs w:val="22"/>
          <w:lang w:eastAsia="pl-PL"/>
        </w:rPr>
        <w:t>i bez cząstek stałych/zanieczyszczeń (pływających i osadzonych na dnie pojemnika)</w:t>
      </w:r>
      <w:r w:rsidR="00074DB4" w:rsidRPr="00C027DE">
        <w:rPr>
          <w:rFonts w:ascii="Tahoma" w:eastAsia="Calibri" w:hAnsi="Tahoma" w:cs="Tahoma"/>
          <w:sz w:val="22"/>
          <w:szCs w:val="22"/>
          <w:lang w:eastAsia="pl-PL"/>
        </w:rPr>
        <w:t>.</w:t>
      </w:r>
      <w:r w:rsidR="00225B33" w:rsidRPr="00C027DE">
        <w:rPr>
          <w:rFonts w:ascii="Tahoma" w:eastAsia="Calibri" w:hAnsi="Tahoma" w:cs="Tahoma"/>
          <w:sz w:val="22"/>
          <w:szCs w:val="22"/>
          <w:lang w:eastAsia="pl-PL"/>
        </w:rPr>
        <w:t xml:space="preserve">  </w:t>
      </w:r>
    </w:p>
    <w:p w14:paraId="7E008A34" w14:textId="41B281CF" w:rsidR="00B737B0" w:rsidRPr="00C027DE" w:rsidRDefault="00B737B0" w:rsidP="00B737B0">
      <w:pPr>
        <w:pStyle w:val="Akapitzlist"/>
        <w:numPr>
          <w:ilvl w:val="0"/>
          <w:numId w:val="4"/>
        </w:numPr>
        <w:suppressAutoHyphens w:val="0"/>
        <w:autoSpaceDE w:val="0"/>
        <w:autoSpaceDN w:val="0"/>
        <w:adjustRightInd w:val="0"/>
        <w:ind w:left="426"/>
        <w:jc w:val="both"/>
        <w:rPr>
          <w:rFonts w:ascii="Tahoma" w:eastAsia="Calibri" w:hAnsi="Tahoma" w:cs="Tahoma"/>
          <w:sz w:val="22"/>
          <w:szCs w:val="22"/>
          <w:lang w:eastAsia="pl-PL"/>
        </w:rPr>
      </w:pPr>
      <w:r w:rsidRPr="00C027DE">
        <w:rPr>
          <w:rFonts w:ascii="Tahoma" w:eastAsia="Calibri" w:hAnsi="Tahoma" w:cs="Tahoma"/>
          <w:sz w:val="22"/>
          <w:szCs w:val="22"/>
          <w:lang w:eastAsia="pl-PL"/>
        </w:rPr>
        <w:t>W przypadku stwierdzenia w badaniach laboratoryjnych</w:t>
      </w:r>
      <w:r w:rsidR="003515F3" w:rsidRPr="00C027DE">
        <w:rPr>
          <w:rFonts w:ascii="Tahoma" w:eastAsia="Calibri" w:hAnsi="Tahoma" w:cs="Tahoma"/>
          <w:sz w:val="22"/>
          <w:szCs w:val="22"/>
          <w:lang w:eastAsia="pl-PL"/>
        </w:rPr>
        <w:t xml:space="preserve"> niezgodności dostarczonego paliwa z wymogami</w:t>
      </w:r>
      <w:r w:rsidR="00B229E5" w:rsidRPr="00C027DE">
        <w:rPr>
          <w:rFonts w:ascii="Tahoma" w:eastAsia="Calibri" w:hAnsi="Tahoma" w:cs="Tahoma"/>
          <w:sz w:val="22"/>
          <w:szCs w:val="22"/>
          <w:lang w:eastAsia="pl-PL"/>
        </w:rPr>
        <w:t xml:space="preserve"> określonymi w niniejszej umowie, SWZ oraz </w:t>
      </w:r>
      <w:r w:rsidR="006060AD" w:rsidRPr="00C027DE">
        <w:rPr>
          <w:rFonts w:ascii="Tahoma" w:eastAsia="Calibri" w:hAnsi="Tahoma" w:cs="Tahoma"/>
          <w:sz w:val="22"/>
          <w:szCs w:val="22"/>
          <w:lang w:eastAsia="pl-PL"/>
        </w:rPr>
        <w:t>z wymogami obowiązujących polskich norm i przepisów prawa</w:t>
      </w:r>
      <w:r w:rsidRPr="00C027DE">
        <w:rPr>
          <w:rFonts w:ascii="Tahoma" w:eastAsia="Calibri" w:hAnsi="Tahoma" w:cs="Tahoma"/>
          <w:sz w:val="22"/>
          <w:szCs w:val="22"/>
          <w:lang w:eastAsia="pl-PL"/>
        </w:rPr>
        <w:t>:</w:t>
      </w:r>
    </w:p>
    <w:p w14:paraId="6D9C759E" w14:textId="10AE2B4B" w:rsidR="00B737B0" w:rsidRPr="00C027DE" w:rsidRDefault="00B737B0" w:rsidP="002B0120">
      <w:pPr>
        <w:pStyle w:val="Akapitzlist"/>
        <w:numPr>
          <w:ilvl w:val="0"/>
          <w:numId w:val="16"/>
        </w:numPr>
        <w:suppressAutoHyphens w:val="0"/>
        <w:autoSpaceDE w:val="0"/>
        <w:autoSpaceDN w:val="0"/>
        <w:adjustRightInd w:val="0"/>
        <w:jc w:val="both"/>
        <w:rPr>
          <w:rFonts w:ascii="Tahoma" w:eastAsia="Calibri" w:hAnsi="Tahoma" w:cs="Tahoma"/>
          <w:sz w:val="22"/>
          <w:szCs w:val="22"/>
          <w:lang w:eastAsia="pl-PL"/>
        </w:rPr>
      </w:pPr>
      <w:r w:rsidRPr="00C027DE">
        <w:rPr>
          <w:rFonts w:ascii="Tahoma" w:eastAsia="Calibri" w:hAnsi="Tahoma" w:cs="Tahoma"/>
          <w:sz w:val="22"/>
          <w:szCs w:val="22"/>
          <w:lang w:eastAsia="pl-PL"/>
        </w:rPr>
        <w:t xml:space="preserve">cała dostawa, z której pochodziła zbadana próbka zostanie uznana za niezgodną </w:t>
      </w:r>
      <w:r w:rsidR="00BD7C90" w:rsidRPr="00C027DE">
        <w:rPr>
          <w:rFonts w:ascii="Tahoma" w:eastAsia="Calibri" w:hAnsi="Tahoma" w:cs="Tahoma"/>
          <w:sz w:val="22"/>
          <w:szCs w:val="22"/>
          <w:lang w:eastAsia="pl-PL"/>
        </w:rPr>
        <w:br/>
      </w:r>
      <w:r w:rsidRPr="00C027DE">
        <w:rPr>
          <w:rFonts w:ascii="Tahoma" w:eastAsia="Calibri" w:hAnsi="Tahoma" w:cs="Tahoma"/>
          <w:sz w:val="22"/>
          <w:szCs w:val="22"/>
          <w:lang w:eastAsia="pl-PL"/>
        </w:rPr>
        <w:t xml:space="preserve">z zamówieniem, o czym Zamawiający niezwłocznie zawiadomi </w:t>
      </w:r>
      <w:r w:rsidR="00B35176" w:rsidRPr="00C027DE">
        <w:rPr>
          <w:rFonts w:ascii="Tahoma" w:eastAsia="Calibri" w:hAnsi="Tahoma" w:cs="Tahoma"/>
          <w:sz w:val="22"/>
          <w:szCs w:val="22"/>
          <w:lang w:eastAsia="pl-PL"/>
        </w:rPr>
        <w:t>Wykonawcę</w:t>
      </w:r>
      <w:r w:rsidRPr="00C027DE">
        <w:rPr>
          <w:rFonts w:ascii="Tahoma" w:eastAsia="Calibri" w:hAnsi="Tahoma" w:cs="Tahoma"/>
          <w:sz w:val="22"/>
          <w:szCs w:val="22"/>
          <w:lang w:eastAsia="pl-PL"/>
        </w:rPr>
        <w:t xml:space="preserve">, tj. wyśle </w:t>
      </w:r>
      <w:r w:rsidR="00B35176" w:rsidRPr="00C027DE">
        <w:rPr>
          <w:rFonts w:ascii="Tahoma" w:eastAsia="Calibri" w:hAnsi="Tahoma" w:cs="Tahoma"/>
          <w:sz w:val="22"/>
          <w:szCs w:val="22"/>
          <w:lang w:eastAsia="pl-PL"/>
        </w:rPr>
        <w:t>Wykonawcy</w:t>
      </w:r>
      <w:r w:rsidRPr="00C027DE">
        <w:rPr>
          <w:rFonts w:ascii="Tahoma" w:eastAsia="Calibri" w:hAnsi="Tahoma" w:cs="Tahoma"/>
          <w:sz w:val="22"/>
          <w:szCs w:val="22"/>
          <w:lang w:eastAsia="pl-PL"/>
        </w:rPr>
        <w:t xml:space="preserve"> zawiadomienie na adres e-mail</w:t>
      </w:r>
      <w:r w:rsidR="00BE2852" w:rsidRPr="00C027DE">
        <w:rPr>
          <w:rFonts w:ascii="Tahoma" w:eastAsia="Calibri" w:hAnsi="Tahoma" w:cs="Tahoma"/>
          <w:sz w:val="22"/>
          <w:szCs w:val="22"/>
          <w:lang w:eastAsia="pl-PL"/>
        </w:rPr>
        <w:t>:</w:t>
      </w:r>
      <w:r w:rsidR="00536E6E">
        <w:t xml:space="preserve"> ………………………………</w:t>
      </w:r>
      <w:r w:rsidR="00BE2852" w:rsidRPr="00C027DE">
        <w:rPr>
          <w:rFonts w:ascii="Tahoma" w:eastAsia="Calibri" w:hAnsi="Tahoma" w:cs="Tahoma"/>
          <w:sz w:val="22"/>
          <w:szCs w:val="22"/>
          <w:lang w:eastAsia="pl-PL"/>
        </w:rPr>
        <w:t>,</w:t>
      </w:r>
    </w:p>
    <w:p w14:paraId="3A31C36D" w14:textId="2659D4C7" w:rsidR="00B737B0" w:rsidRPr="00C027DE" w:rsidRDefault="00BE2852" w:rsidP="002B0120">
      <w:pPr>
        <w:pStyle w:val="Akapitzlist"/>
        <w:numPr>
          <w:ilvl w:val="0"/>
          <w:numId w:val="16"/>
        </w:numPr>
        <w:suppressAutoHyphens w:val="0"/>
        <w:autoSpaceDE w:val="0"/>
        <w:autoSpaceDN w:val="0"/>
        <w:adjustRightInd w:val="0"/>
        <w:jc w:val="both"/>
        <w:rPr>
          <w:rFonts w:ascii="Tahoma" w:eastAsia="Calibri" w:hAnsi="Tahoma" w:cs="Tahoma"/>
          <w:sz w:val="22"/>
          <w:szCs w:val="22"/>
          <w:lang w:eastAsia="pl-PL"/>
        </w:rPr>
      </w:pPr>
      <w:r w:rsidRPr="00C027DE">
        <w:rPr>
          <w:rFonts w:ascii="Tahoma" w:eastAsia="Calibri" w:hAnsi="Tahoma" w:cs="Tahoma"/>
          <w:sz w:val="22"/>
          <w:szCs w:val="22"/>
          <w:lang w:eastAsia="pl-PL"/>
        </w:rPr>
        <w:t>Wykonawca zobowiązuje się</w:t>
      </w:r>
      <w:r w:rsidR="00BD7C90" w:rsidRPr="00C027DE">
        <w:rPr>
          <w:rFonts w:ascii="Tahoma" w:eastAsia="Calibri" w:hAnsi="Tahoma" w:cs="Tahoma"/>
          <w:sz w:val="22"/>
          <w:szCs w:val="22"/>
          <w:lang w:eastAsia="pl-PL"/>
        </w:rPr>
        <w:t xml:space="preserve"> zapłacić </w:t>
      </w:r>
      <w:r w:rsidR="007D4AEA" w:rsidRPr="00C027DE">
        <w:rPr>
          <w:rFonts w:ascii="Tahoma" w:eastAsia="Calibri" w:hAnsi="Tahoma" w:cs="Tahoma"/>
          <w:sz w:val="22"/>
          <w:szCs w:val="22"/>
          <w:lang w:eastAsia="pl-PL"/>
        </w:rPr>
        <w:t>Zamawiając</w:t>
      </w:r>
      <w:r w:rsidR="00BD7C90" w:rsidRPr="00C027DE">
        <w:rPr>
          <w:rFonts w:ascii="Tahoma" w:eastAsia="Calibri" w:hAnsi="Tahoma" w:cs="Tahoma"/>
          <w:sz w:val="22"/>
          <w:szCs w:val="22"/>
          <w:lang w:eastAsia="pl-PL"/>
        </w:rPr>
        <w:t xml:space="preserve">emu </w:t>
      </w:r>
      <w:r w:rsidR="007D4AEA" w:rsidRPr="00C027DE">
        <w:rPr>
          <w:rFonts w:ascii="Tahoma" w:eastAsia="Calibri" w:hAnsi="Tahoma" w:cs="Tahoma"/>
          <w:sz w:val="22"/>
          <w:szCs w:val="22"/>
          <w:lang w:eastAsia="pl-PL"/>
        </w:rPr>
        <w:t>kar</w:t>
      </w:r>
      <w:r w:rsidR="00BD7C90" w:rsidRPr="00C027DE">
        <w:rPr>
          <w:rFonts w:ascii="Tahoma" w:eastAsia="Calibri" w:hAnsi="Tahoma" w:cs="Tahoma"/>
          <w:sz w:val="22"/>
          <w:szCs w:val="22"/>
          <w:lang w:eastAsia="pl-PL"/>
        </w:rPr>
        <w:t>y</w:t>
      </w:r>
      <w:r w:rsidR="007D4AEA" w:rsidRPr="00C027DE">
        <w:rPr>
          <w:rFonts w:ascii="Tahoma" w:eastAsia="Calibri" w:hAnsi="Tahoma" w:cs="Tahoma"/>
          <w:sz w:val="22"/>
          <w:szCs w:val="22"/>
          <w:lang w:eastAsia="pl-PL"/>
        </w:rPr>
        <w:t xml:space="preserve"> umowne, o których mowa w § 6 ust. </w:t>
      </w:r>
      <w:r w:rsidR="00620F5D" w:rsidRPr="00C027DE">
        <w:rPr>
          <w:rFonts w:ascii="Tahoma" w:eastAsia="Calibri" w:hAnsi="Tahoma" w:cs="Tahoma"/>
          <w:sz w:val="22"/>
          <w:szCs w:val="22"/>
          <w:lang w:eastAsia="pl-PL"/>
        </w:rPr>
        <w:t>1 pkt b)</w:t>
      </w:r>
      <w:r w:rsidR="001F7655" w:rsidRPr="00C027DE">
        <w:rPr>
          <w:rFonts w:ascii="Tahoma" w:eastAsia="Calibri" w:hAnsi="Tahoma" w:cs="Tahoma"/>
          <w:sz w:val="22"/>
          <w:szCs w:val="22"/>
          <w:lang w:eastAsia="pl-PL"/>
        </w:rPr>
        <w:t xml:space="preserve"> niezależnie od spełnienia zobowiązań określonych poniżej</w:t>
      </w:r>
      <w:r w:rsidR="005867E0" w:rsidRPr="00C027DE">
        <w:rPr>
          <w:rFonts w:ascii="Tahoma" w:eastAsia="Calibri" w:hAnsi="Tahoma" w:cs="Tahoma"/>
          <w:sz w:val="22"/>
          <w:szCs w:val="22"/>
          <w:lang w:eastAsia="pl-PL"/>
        </w:rPr>
        <w:t>,</w:t>
      </w:r>
    </w:p>
    <w:p w14:paraId="20C73450" w14:textId="63B239FE" w:rsidR="005867E0" w:rsidRPr="00C027DE" w:rsidRDefault="005867E0" w:rsidP="002B0120">
      <w:pPr>
        <w:pStyle w:val="Akapitzlist"/>
        <w:numPr>
          <w:ilvl w:val="0"/>
          <w:numId w:val="16"/>
        </w:numPr>
        <w:suppressAutoHyphens w:val="0"/>
        <w:autoSpaceDE w:val="0"/>
        <w:autoSpaceDN w:val="0"/>
        <w:adjustRightInd w:val="0"/>
        <w:jc w:val="both"/>
        <w:rPr>
          <w:rFonts w:ascii="Tahoma" w:eastAsia="Calibri" w:hAnsi="Tahoma" w:cs="Tahoma"/>
          <w:sz w:val="22"/>
          <w:szCs w:val="22"/>
          <w:lang w:eastAsia="pl-PL"/>
        </w:rPr>
      </w:pPr>
      <w:r w:rsidRPr="00C027DE">
        <w:rPr>
          <w:rFonts w:ascii="Tahoma" w:eastAsia="Calibri" w:hAnsi="Tahoma" w:cs="Tahoma"/>
          <w:sz w:val="22"/>
          <w:szCs w:val="22"/>
          <w:lang w:eastAsia="pl-PL"/>
        </w:rPr>
        <w:t>Wykonawca zobowiązany jest do wymiany całości paliwa pozostającego w stanie zapasu danego zbiornika, do którego zlano wadliwe paliwo</w:t>
      </w:r>
      <w:r w:rsidR="00CF0AAA" w:rsidRPr="00C027DE">
        <w:rPr>
          <w:rFonts w:ascii="Tahoma" w:eastAsia="Calibri" w:hAnsi="Tahoma" w:cs="Tahoma"/>
          <w:sz w:val="22"/>
          <w:szCs w:val="22"/>
          <w:lang w:eastAsia="pl-PL"/>
        </w:rPr>
        <w:t xml:space="preserve"> oraz</w:t>
      </w:r>
      <w:r w:rsidR="001F7655" w:rsidRPr="00C027DE">
        <w:rPr>
          <w:rFonts w:ascii="Tahoma" w:eastAsia="Calibri" w:hAnsi="Tahoma" w:cs="Tahoma"/>
          <w:sz w:val="22"/>
          <w:szCs w:val="22"/>
          <w:lang w:eastAsia="pl-PL"/>
        </w:rPr>
        <w:t xml:space="preserve"> do przywrócenia instalacji paliwowej Zamawiającego do stanu normalnego (tj. wyczyszczenia </w:t>
      </w:r>
      <w:r w:rsidR="00FE0C74" w:rsidRPr="00C027DE">
        <w:rPr>
          <w:rFonts w:ascii="Tahoma" w:eastAsia="Calibri" w:hAnsi="Tahoma" w:cs="Tahoma"/>
          <w:sz w:val="22"/>
          <w:szCs w:val="22"/>
          <w:lang w:eastAsia="pl-PL"/>
        </w:rPr>
        <w:br/>
      </w:r>
      <w:r w:rsidR="001F7655" w:rsidRPr="00C027DE">
        <w:rPr>
          <w:rFonts w:ascii="Tahoma" w:eastAsia="Calibri" w:hAnsi="Tahoma" w:cs="Tahoma"/>
          <w:sz w:val="22"/>
          <w:szCs w:val="22"/>
          <w:lang w:eastAsia="pl-PL"/>
        </w:rPr>
        <w:t>i udrożnienia zbiornika oraz instalacji paliwowej) i do stanu nadającego się do prawidłowej eksploatacji</w:t>
      </w:r>
      <w:r w:rsidR="0091625E" w:rsidRPr="00C027DE">
        <w:rPr>
          <w:rFonts w:ascii="Tahoma" w:eastAsia="Calibri" w:hAnsi="Tahoma" w:cs="Tahoma"/>
          <w:sz w:val="22"/>
          <w:szCs w:val="22"/>
          <w:lang w:eastAsia="pl-PL"/>
        </w:rPr>
        <w:t xml:space="preserve"> </w:t>
      </w:r>
      <w:r w:rsidR="00AB70FF" w:rsidRPr="00C027DE">
        <w:rPr>
          <w:rFonts w:ascii="Tahoma" w:eastAsia="Calibri" w:hAnsi="Tahoma" w:cs="Tahoma"/>
          <w:sz w:val="22"/>
          <w:szCs w:val="22"/>
          <w:lang w:eastAsia="pl-PL"/>
        </w:rPr>
        <w:t>zgodnie z żądaniem Zamawiającego złożonym</w:t>
      </w:r>
      <w:r w:rsidR="0091625E" w:rsidRPr="00C027DE">
        <w:rPr>
          <w:rFonts w:ascii="Tahoma" w:eastAsia="Calibri" w:hAnsi="Tahoma" w:cs="Tahoma"/>
          <w:sz w:val="22"/>
          <w:szCs w:val="22"/>
          <w:lang w:eastAsia="pl-PL"/>
        </w:rPr>
        <w:t xml:space="preserve"> Wykonawcy</w:t>
      </w:r>
      <w:r w:rsidR="00AB70FF" w:rsidRPr="00C027DE">
        <w:rPr>
          <w:rFonts w:ascii="Tahoma" w:eastAsia="Calibri" w:hAnsi="Tahoma" w:cs="Tahoma"/>
          <w:sz w:val="22"/>
          <w:szCs w:val="22"/>
          <w:lang w:eastAsia="pl-PL"/>
        </w:rPr>
        <w:t xml:space="preserve"> w ww. zakresie na adres e-mail:</w:t>
      </w:r>
      <w:r w:rsidR="00536E6E">
        <w:t xml:space="preserve"> …………………………………….</w:t>
      </w:r>
      <w:r w:rsidR="00AB70FF" w:rsidRPr="00C027DE">
        <w:rPr>
          <w:rFonts w:ascii="Tahoma" w:eastAsia="Calibri" w:hAnsi="Tahoma" w:cs="Tahoma"/>
          <w:sz w:val="22"/>
          <w:szCs w:val="22"/>
          <w:lang w:eastAsia="pl-PL"/>
        </w:rPr>
        <w:t>,</w:t>
      </w:r>
    </w:p>
    <w:p w14:paraId="250163EA" w14:textId="3DF09D3A" w:rsidR="005867E0" w:rsidRPr="00C027DE" w:rsidRDefault="005867E0" w:rsidP="002B0120">
      <w:pPr>
        <w:pStyle w:val="Akapitzlist"/>
        <w:numPr>
          <w:ilvl w:val="0"/>
          <w:numId w:val="16"/>
        </w:numPr>
        <w:suppressAutoHyphens w:val="0"/>
        <w:autoSpaceDE w:val="0"/>
        <w:autoSpaceDN w:val="0"/>
        <w:adjustRightInd w:val="0"/>
        <w:jc w:val="both"/>
        <w:rPr>
          <w:rFonts w:ascii="Tahoma" w:eastAsia="Calibri" w:hAnsi="Tahoma" w:cs="Tahoma"/>
          <w:sz w:val="22"/>
          <w:szCs w:val="22"/>
          <w:lang w:eastAsia="pl-PL"/>
        </w:rPr>
      </w:pPr>
      <w:r w:rsidRPr="00C027DE">
        <w:rPr>
          <w:rFonts w:ascii="Tahoma" w:eastAsia="Calibri" w:hAnsi="Tahoma" w:cs="Tahoma"/>
          <w:sz w:val="22"/>
          <w:szCs w:val="22"/>
          <w:lang w:eastAsia="pl-PL"/>
        </w:rPr>
        <w:lastRenderedPageBreak/>
        <w:t>Wykonawcę obciążają koszty opłat z tytułu wykonanych badan laboratoryjnych oraz koszty przekazania próbek paliwa do laboratorium (</w:t>
      </w:r>
      <w:r w:rsidR="00B86E47" w:rsidRPr="00C027DE">
        <w:rPr>
          <w:rFonts w:ascii="Tahoma" w:eastAsia="Calibri" w:hAnsi="Tahoma" w:cs="Tahoma"/>
          <w:sz w:val="22"/>
          <w:szCs w:val="22"/>
          <w:lang w:eastAsia="pl-PL"/>
        </w:rPr>
        <w:t xml:space="preserve">koszty te zostaną zwrócone </w:t>
      </w:r>
      <w:r w:rsidR="004B0AE2" w:rsidRPr="00C027DE">
        <w:rPr>
          <w:rFonts w:ascii="Tahoma" w:eastAsia="Calibri" w:hAnsi="Tahoma" w:cs="Tahoma"/>
          <w:sz w:val="22"/>
          <w:szCs w:val="22"/>
          <w:lang w:eastAsia="pl-PL"/>
        </w:rPr>
        <w:t>Zamawiające</w:t>
      </w:r>
      <w:r w:rsidR="00B86E47" w:rsidRPr="00C027DE">
        <w:rPr>
          <w:rFonts w:ascii="Tahoma" w:eastAsia="Calibri" w:hAnsi="Tahoma" w:cs="Tahoma"/>
          <w:sz w:val="22"/>
          <w:szCs w:val="22"/>
          <w:lang w:eastAsia="pl-PL"/>
        </w:rPr>
        <w:t>mu</w:t>
      </w:r>
      <w:r w:rsidRPr="00C027DE">
        <w:rPr>
          <w:rFonts w:ascii="Tahoma" w:eastAsia="Calibri" w:hAnsi="Tahoma" w:cs="Tahoma"/>
          <w:sz w:val="22"/>
          <w:szCs w:val="22"/>
          <w:lang w:eastAsia="pl-PL"/>
        </w:rPr>
        <w:t xml:space="preserve">).    </w:t>
      </w:r>
    </w:p>
    <w:p w14:paraId="66CD266C" w14:textId="77777777" w:rsidR="007A6A5F" w:rsidRPr="000436C6" w:rsidRDefault="00755C8C" w:rsidP="00D74649">
      <w:pPr>
        <w:pStyle w:val="Akapitzlist"/>
        <w:numPr>
          <w:ilvl w:val="0"/>
          <w:numId w:val="4"/>
        </w:numPr>
        <w:suppressAutoHyphens w:val="0"/>
        <w:autoSpaceDE w:val="0"/>
        <w:autoSpaceDN w:val="0"/>
        <w:adjustRightInd w:val="0"/>
        <w:ind w:left="426"/>
        <w:jc w:val="both"/>
        <w:rPr>
          <w:rFonts w:ascii="Tahoma" w:eastAsia="Calibri" w:hAnsi="Tahoma" w:cs="Tahoma"/>
          <w:sz w:val="22"/>
          <w:szCs w:val="22"/>
          <w:lang w:eastAsia="pl-PL"/>
        </w:rPr>
      </w:pPr>
      <w:r w:rsidRPr="00C027DE">
        <w:rPr>
          <w:rFonts w:ascii="Tahoma" w:eastAsia="Calibri" w:hAnsi="Tahoma" w:cs="Tahoma"/>
          <w:sz w:val="22"/>
          <w:szCs w:val="22"/>
          <w:lang w:eastAsia="pl-PL"/>
        </w:rPr>
        <w:t xml:space="preserve">Odbiór </w:t>
      </w:r>
      <w:r w:rsidRPr="000436C6">
        <w:rPr>
          <w:rFonts w:ascii="Tahoma" w:eastAsia="Calibri" w:hAnsi="Tahoma" w:cs="Tahoma"/>
          <w:sz w:val="22"/>
          <w:szCs w:val="22"/>
          <w:lang w:eastAsia="pl-PL"/>
        </w:rPr>
        <w:t>jakościowy polega na sprawdzeniu</w:t>
      </w:r>
      <w:r w:rsidR="00545D5D" w:rsidRPr="000436C6">
        <w:rPr>
          <w:rFonts w:ascii="Tahoma" w:eastAsia="Calibri" w:hAnsi="Tahoma" w:cs="Tahoma"/>
          <w:sz w:val="22"/>
          <w:szCs w:val="22"/>
          <w:lang w:eastAsia="pl-PL"/>
        </w:rPr>
        <w:t xml:space="preserve"> m.</w:t>
      </w:r>
      <w:r w:rsidR="00E32D05" w:rsidRPr="000436C6">
        <w:rPr>
          <w:rFonts w:ascii="Tahoma" w:eastAsia="Calibri" w:hAnsi="Tahoma" w:cs="Tahoma"/>
          <w:sz w:val="22"/>
          <w:szCs w:val="22"/>
          <w:lang w:eastAsia="pl-PL"/>
        </w:rPr>
        <w:t xml:space="preserve"> </w:t>
      </w:r>
      <w:r w:rsidR="00545D5D" w:rsidRPr="000436C6">
        <w:rPr>
          <w:rFonts w:ascii="Tahoma" w:eastAsia="Calibri" w:hAnsi="Tahoma" w:cs="Tahoma"/>
          <w:sz w:val="22"/>
          <w:szCs w:val="22"/>
          <w:lang w:eastAsia="pl-PL"/>
        </w:rPr>
        <w:t>in.</w:t>
      </w:r>
      <w:r w:rsidRPr="000436C6">
        <w:rPr>
          <w:rFonts w:ascii="Tahoma" w:eastAsia="Calibri" w:hAnsi="Tahoma" w:cs="Tahoma"/>
          <w:sz w:val="22"/>
          <w:szCs w:val="22"/>
          <w:lang w:eastAsia="pl-PL"/>
        </w:rPr>
        <w:t xml:space="preserve"> czy świadectwo jakości dostarczone przez Wykonawcę wraz z transportem odpowiada normom określonym w SWZ.</w:t>
      </w:r>
    </w:p>
    <w:p w14:paraId="0CCF5914" w14:textId="77777777" w:rsidR="00BB71B3" w:rsidRPr="000436C6" w:rsidRDefault="007A6A5F" w:rsidP="00BB71B3">
      <w:pPr>
        <w:pStyle w:val="Akapitzlist"/>
        <w:numPr>
          <w:ilvl w:val="0"/>
          <w:numId w:val="4"/>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Calibri" w:hAnsi="Tahoma" w:cs="Tahoma"/>
          <w:sz w:val="22"/>
          <w:szCs w:val="22"/>
          <w:lang w:eastAsia="pl-PL"/>
        </w:rPr>
        <w:t>Zamawiający zastrzega sobie prawo monitorowania ilości dostarczanych paliw.</w:t>
      </w:r>
    </w:p>
    <w:p w14:paraId="6ED29268" w14:textId="45604E26" w:rsidR="00BB71B3" w:rsidRPr="000436C6" w:rsidRDefault="00BB71B3" w:rsidP="00BB71B3">
      <w:pPr>
        <w:pStyle w:val="Akapitzlist"/>
        <w:numPr>
          <w:ilvl w:val="0"/>
          <w:numId w:val="4"/>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MS Mincho" w:hAnsi="Tahoma" w:cs="Tahoma"/>
          <w:sz w:val="22"/>
          <w:szCs w:val="22"/>
        </w:rPr>
        <w:t>W celu weryfikacji ilości dostarczonego paliwa Zamawiający otrzymuje od przedstawiciela Wykonawcy wydruki z zalegalizowanego licznika pomiarowego zainstalowanego na</w:t>
      </w:r>
      <w:r w:rsidR="00ED1FE2" w:rsidRPr="000436C6">
        <w:rPr>
          <w:rFonts w:ascii="Tahoma" w:eastAsia="MS Mincho" w:hAnsi="Tahoma" w:cs="Tahoma"/>
          <w:sz w:val="22"/>
          <w:szCs w:val="22"/>
        </w:rPr>
        <w:t xml:space="preserve"> </w:t>
      </w:r>
      <w:r w:rsidRPr="000436C6">
        <w:rPr>
          <w:rFonts w:ascii="Tahoma" w:eastAsia="MS Mincho" w:hAnsi="Tahoma" w:cs="Tahoma"/>
          <w:sz w:val="22"/>
          <w:szCs w:val="22"/>
        </w:rPr>
        <w:t>cysternie (objętość w temperaturze rzeczywistej i objętość w temperaturze referencyjnej 15°C).</w:t>
      </w:r>
    </w:p>
    <w:p w14:paraId="51B21015" w14:textId="0EFA711E" w:rsidR="00BB71B3" w:rsidRPr="000436C6" w:rsidRDefault="00BB71B3" w:rsidP="00BB71B3">
      <w:pPr>
        <w:pStyle w:val="Akapitzlist"/>
        <w:numPr>
          <w:ilvl w:val="0"/>
          <w:numId w:val="4"/>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MS Mincho" w:hAnsi="Tahoma" w:cs="Tahoma"/>
          <w:sz w:val="22"/>
          <w:szCs w:val="22"/>
        </w:rPr>
        <w:t>W przypadku niesprawności lub braku zalegalizowania licznika pomiarowego zainstalowanego na</w:t>
      </w:r>
      <w:r w:rsidR="00ED1FE2" w:rsidRPr="000436C6">
        <w:rPr>
          <w:rFonts w:ascii="Tahoma" w:eastAsia="MS Mincho" w:hAnsi="Tahoma" w:cs="Tahoma"/>
          <w:sz w:val="22"/>
          <w:szCs w:val="22"/>
        </w:rPr>
        <w:t xml:space="preserve"> </w:t>
      </w:r>
      <w:r w:rsidRPr="000436C6">
        <w:rPr>
          <w:rFonts w:ascii="Tahoma" w:eastAsia="MS Mincho" w:hAnsi="Tahoma" w:cs="Tahoma"/>
          <w:sz w:val="22"/>
          <w:szCs w:val="22"/>
        </w:rPr>
        <w:t>cysternie Wykonawcy dopuszcza się weryfikację ilości dostarczonego paliwa na podstawie wskazań</w:t>
      </w:r>
      <w:bookmarkStart w:id="1" w:name="_Hlk192533685"/>
      <w:r w:rsidRPr="000436C6">
        <w:rPr>
          <w:rFonts w:ascii="Tahoma" w:eastAsia="MS Mincho" w:hAnsi="Tahoma" w:cs="Tahoma"/>
          <w:sz w:val="22"/>
          <w:szCs w:val="22"/>
        </w:rPr>
        <w:t xml:space="preserve"> </w:t>
      </w:r>
      <w:r w:rsidRPr="000436C6">
        <w:rPr>
          <w:rFonts w:ascii="Tahoma" w:hAnsi="Tahoma" w:cs="Tahoma"/>
          <w:sz w:val="22"/>
          <w:szCs w:val="22"/>
        </w:rPr>
        <w:t xml:space="preserve">elektronicznego systemu kontrolno-pomiarowego </w:t>
      </w:r>
      <w:proofErr w:type="spellStart"/>
      <w:r w:rsidRPr="000436C6">
        <w:rPr>
          <w:rFonts w:ascii="Tahoma" w:hAnsi="Tahoma" w:cs="Tahoma"/>
          <w:sz w:val="22"/>
          <w:szCs w:val="22"/>
        </w:rPr>
        <w:t>SiteSentinel</w:t>
      </w:r>
      <w:proofErr w:type="spellEnd"/>
      <w:r w:rsidRPr="000436C6">
        <w:rPr>
          <w:rFonts w:ascii="Tahoma" w:hAnsi="Tahoma" w:cs="Tahoma"/>
          <w:sz w:val="22"/>
          <w:szCs w:val="22"/>
        </w:rPr>
        <w:t xml:space="preserve"> </w:t>
      </w:r>
      <w:proofErr w:type="spellStart"/>
      <w:r w:rsidRPr="000436C6">
        <w:rPr>
          <w:rFonts w:ascii="Tahoma" w:hAnsi="Tahoma" w:cs="Tahoma"/>
          <w:sz w:val="22"/>
          <w:szCs w:val="22"/>
        </w:rPr>
        <w:t>iTouch</w:t>
      </w:r>
      <w:proofErr w:type="spellEnd"/>
      <w:r w:rsidRPr="000436C6">
        <w:rPr>
          <w:rFonts w:ascii="Tahoma" w:hAnsi="Tahoma" w:cs="Tahoma"/>
          <w:sz w:val="22"/>
          <w:szCs w:val="22"/>
        </w:rPr>
        <w:t xml:space="preserve"> Zamawiającego.</w:t>
      </w:r>
      <w:bookmarkEnd w:id="1"/>
    </w:p>
    <w:p w14:paraId="1E6B61D3" w14:textId="45035E04" w:rsidR="00BB71B3" w:rsidRPr="000436C6" w:rsidRDefault="00BB71B3" w:rsidP="00500752">
      <w:pPr>
        <w:pStyle w:val="Akapitzlist"/>
        <w:numPr>
          <w:ilvl w:val="0"/>
          <w:numId w:val="4"/>
        </w:numPr>
        <w:suppressAutoHyphens w:val="0"/>
        <w:autoSpaceDE w:val="0"/>
        <w:autoSpaceDN w:val="0"/>
        <w:adjustRightInd w:val="0"/>
        <w:ind w:left="426"/>
        <w:jc w:val="both"/>
        <w:rPr>
          <w:rFonts w:ascii="Tahoma" w:eastAsia="Calibri" w:hAnsi="Tahoma" w:cs="Tahoma"/>
          <w:sz w:val="22"/>
          <w:szCs w:val="22"/>
          <w:lang w:eastAsia="pl-PL"/>
        </w:rPr>
      </w:pPr>
      <w:r w:rsidRPr="000436C6">
        <w:rPr>
          <w:rFonts w:ascii="Tahoma" w:eastAsia="MS Mincho" w:hAnsi="Tahoma" w:cs="Tahoma"/>
          <w:sz w:val="22"/>
          <w:szCs w:val="22"/>
        </w:rPr>
        <w:t xml:space="preserve">Zastrzeżenia Zamawiającego co do ilości dostarczonych produktów (w przypadku, gdy ilość paliwa ustalona w trybie, o którym mowa w </w:t>
      </w:r>
      <w:r w:rsidR="0030700D" w:rsidRPr="000436C6">
        <w:rPr>
          <w:rFonts w:ascii="Tahoma" w:eastAsia="MS Mincho" w:hAnsi="Tahoma" w:cs="Tahoma"/>
          <w:sz w:val="22"/>
          <w:szCs w:val="22"/>
        </w:rPr>
        <w:t>ust. 16</w:t>
      </w:r>
      <w:r w:rsidR="004260A8" w:rsidRPr="000436C6">
        <w:rPr>
          <w:rFonts w:ascii="Tahoma" w:eastAsia="MS Mincho" w:hAnsi="Tahoma" w:cs="Tahoma"/>
          <w:sz w:val="22"/>
          <w:szCs w:val="22"/>
        </w:rPr>
        <w:t>-</w:t>
      </w:r>
      <w:r w:rsidR="0030700D" w:rsidRPr="000436C6">
        <w:rPr>
          <w:rFonts w:ascii="Tahoma" w:eastAsia="MS Mincho" w:hAnsi="Tahoma" w:cs="Tahoma"/>
          <w:sz w:val="22"/>
          <w:szCs w:val="22"/>
        </w:rPr>
        <w:t xml:space="preserve">17 niniejszego paragrafu umowy </w:t>
      </w:r>
      <w:r w:rsidRPr="000436C6">
        <w:rPr>
          <w:rFonts w:ascii="Tahoma" w:eastAsia="MS Mincho" w:hAnsi="Tahoma" w:cs="Tahoma"/>
          <w:sz w:val="22"/>
          <w:szCs w:val="22"/>
        </w:rPr>
        <w:t xml:space="preserve">odbiega od ilości wskazanej w </w:t>
      </w:r>
      <w:r w:rsidR="00500752" w:rsidRPr="000436C6">
        <w:rPr>
          <w:rFonts w:ascii="Tahoma" w:eastAsia="MS Mincho" w:hAnsi="Tahoma" w:cs="Tahoma"/>
          <w:sz w:val="22"/>
          <w:szCs w:val="22"/>
        </w:rPr>
        <w:t>d</w:t>
      </w:r>
      <w:r w:rsidRPr="000436C6">
        <w:rPr>
          <w:rFonts w:ascii="Tahoma" w:eastAsia="MS Mincho" w:hAnsi="Tahoma" w:cs="Tahoma"/>
          <w:sz w:val="22"/>
          <w:szCs w:val="22"/>
        </w:rPr>
        <w:t xml:space="preserve">owodzie </w:t>
      </w:r>
      <w:r w:rsidR="00500752" w:rsidRPr="000436C6">
        <w:rPr>
          <w:rFonts w:ascii="Tahoma" w:eastAsia="MS Mincho" w:hAnsi="Tahoma" w:cs="Tahoma"/>
          <w:sz w:val="22"/>
          <w:szCs w:val="22"/>
        </w:rPr>
        <w:t>w</w:t>
      </w:r>
      <w:r w:rsidRPr="000436C6">
        <w:rPr>
          <w:rFonts w:ascii="Tahoma" w:eastAsia="MS Mincho" w:hAnsi="Tahoma" w:cs="Tahoma"/>
          <w:sz w:val="22"/>
          <w:szCs w:val="22"/>
        </w:rPr>
        <w:t xml:space="preserve">ydania o wartość większą niż dopuszczalna tolerancja dla urządzeń i instalacji pomiarowych użytych w celu dokonania pomiarów, </w:t>
      </w:r>
      <w:r w:rsidR="004260A8" w:rsidRPr="000436C6">
        <w:rPr>
          <w:rFonts w:ascii="Tahoma" w:eastAsia="MS Mincho" w:hAnsi="Tahoma" w:cs="Tahoma"/>
          <w:sz w:val="22"/>
          <w:szCs w:val="22"/>
        </w:rPr>
        <w:br/>
      </w:r>
      <w:r w:rsidRPr="000436C6">
        <w:rPr>
          <w:rFonts w:ascii="Tahoma" w:eastAsia="MS Mincho" w:hAnsi="Tahoma" w:cs="Tahoma"/>
          <w:sz w:val="22"/>
          <w:szCs w:val="22"/>
        </w:rPr>
        <w:t>o których mowa w</w:t>
      </w:r>
      <w:r w:rsidR="00500752" w:rsidRPr="000436C6">
        <w:rPr>
          <w:rFonts w:ascii="Tahoma" w:eastAsia="MS Mincho" w:hAnsi="Tahoma" w:cs="Tahoma"/>
          <w:sz w:val="22"/>
          <w:szCs w:val="22"/>
        </w:rPr>
        <w:t xml:space="preserve"> ust. 16 i ust. 17 niniejszego paragrafu</w:t>
      </w:r>
      <w:r w:rsidRPr="000436C6">
        <w:rPr>
          <w:rFonts w:ascii="Tahoma" w:eastAsia="MS Mincho" w:hAnsi="Tahoma" w:cs="Tahoma"/>
          <w:sz w:val="22"/>
          <w:szCs w:val="22"/>
        </w:rPr>
        <w:t xml:space="preserve">) należy nanieść na wszystkich egzemplarzach </w:t>
      </w:r>
      <w:r w:rsidR="00500752" w:rsidRPr="000436C6">
        <w:rPr>
          <w:rFonts w:ascii="Tahoma" w:eastAsia="MS Mincho" w:hAnsi="Tahoma" w:cs="Tahoma"/>
          <w:sz w:val="22"/>
          <w:szCs w:val="22"/>
        </w:rPr>
        <w:t>d</w:t>
      </w:r>
      <w:r w:rsidRPr="000436C6">
        <w:rPr>
          <w:rFonts w:ascii="Tahoma" w:eastAsia="MS Mincho" w:hAnsi="Tahoma" w:cs="Tahoma"/>
          <w:sz w:val="22"/>
          <w:szCs w:val="22"/>
        </w:rPr>
        <w:t xml:space="preserve">owodu </w:t>
      </w:r>
      <w:r w:rsidR="00500752" w:rsidRPr="000436C6">
        <w:rPr>
          <w:rFonts w:ascii="Tahoma" w:eastAsia="MS Mincho" w:hAnsi="Tahoma" w:cs="Tahoma"/>
          <w:sz w:val="22"/>
          <w:szCs w:val="22"/>
        </w:rPr>
        <w:t>w</w:t>
      </w:r>
      <w:r w:rsidRPr="000436C6">
        <w:rPr>
          <w:rFonts w:ascii="Tahoma" w:eastAsia="MS Mincho" w:hAnsi="Tahoma" w:cs="Tahoma"/>
          <w:sz w:val="22"/>
          <w:szCs w:val="22"/>
        </w:rPr>
        <w:t xml:space="preserve">ydania wykazując ilość przyjętego produktu ustaloną na podstawie pomiarów, o których mowa w </w:t>
      </w:r>
      <w:r w:rsidR="00500752" w:rsidRPr="000436C6">
        <w:rPr>
          <w:rFonts w:ascii="Tahoma" w:eastAsia="MS Mincho" w:hAnsi="Tahoma" w:cs="Tahoma"/>
          <w:sz w:val="22"/>
          <w:szCs w:val="22"/>
        </w:rPr>
        <w:t>§ 3 ust. 16</w:t>
      </w:r>
      <w:r w:rsidR="004260A8" w:rsidRPr="000436C6">
        <w:rPr>
          <w:rFonts w:ascii="Tahoma" w:eastAsia="MS Mincho" w:hAnsi="Tahoma" w:cs="Tahoma"/>
          <w:sz w:val="22"/>
          <w:szCs w:val="22"/>
        </w:rPr>
        <w:t>-</w:t>
      </w:r>
      <w:r w:rsidR="00500752" w:rsidRPr="000436C6">
        <w:rPr>
          <w:rFonts w:ascii="Tahoma" w:eastAsia="MS Mincho" w:hAnsi="Tahoma" w:cs="Tahoma"/>
          <w:sz w:val="22"/>
          <w:szCs w:val="22"/>
        </w:rPr>
        <w:t>17.</w:t>
      </w:r>
    </w:p>
    <w:bookmarkEnd w:id="0"/>
    <w:p w14:paraId="2C01CF7D" w14:textId="77777777" w:rsidR="007A6A5F" w:rsidRPr="000436C6" w:rsidRDefault="007A6A5F" w:rsidP="0031373E">
      <w:pPr>
        <w:suppressAutoHyphens w:val="0"/>
        <w:autoSpaceDE w:val="0"/>
        <w:autoSpaceDN w:val="0"/>
        <w:adjustRightInd w:val="0"/>
        <w:jc w:val="center"/>
        <w:rPr>
          <w:rFonts w:ascii="Tahoma" w:eastAsia="Calibri" w:hAnsi="Tahoma" w:cs="Tahoma"/>
          <w:b/>
          <w:bCs/>
          <w:sz w:val="22"/>
          <w:szCs w:val="22"/>
          <w:lang w:eastAsia="pl-PL"/>
        </w:rPr>
      </w:pPr>
    </w:p>
    <w:p w14:paraId="195F9343" w14:textId="62FA00E9" w:rsidR="0031373E" w:rsidRPr="00364E60" w:rsidRDefault="0031373E" w:rsidP="0031373E">
      <w:pPr>
        <w:suppressAutoHyphens w:val="0"/>
        <w:autoSpaceDE w:val="0"/>
        <w:autoSpaceDN w:val="0"/>
        <w:adjustRightInd w:val="0"/>
        <w:jc w:val="center"/>
        <w:rPr>
          <w:rFonts w:ascii="Tahoma" w:eastAsia="Calibri" w:hAnsi="Tahoma" w:cs="Tahoma"/>
          <w:sz w:val="22"/>
          <w:szCs w:val="22"/>
          <w:lang w:eastAsia="pl-PL"/>
        </w:rPr>
      </w:pPr>
      <w:r w:rsidRPr="00364E60">
        <w:rPr>
          <w:rFonts w:ascii="Tahoma" w:eastAsia="Calibri" w:hAnsi="Tahoma" w:cs="Tahoma"/>
          <w:b/>
          <w:bCs/>
          <w:sz w:val="22"/>
          <w:szCs w:val="22"/>
          <w:lang w:eastAsia="pl-PL"/>
        </w:rPr>
        <w:t>§ 4</w:t>
      </w:r>
    </w:p>
    <w:p w14:paraId="02A13168" w14:textId="77777777" w:rsidR="0031373E" w:rsidRPr="00364E60" w:rsidRDefault="0031373E" w:rsidP="0031373E">
      <w:pPr>
        <w:suppressAutoHyphens w:val="0"/>
        <w:autoSpaceDE w:val="0"/>
        <w:autoSpaceDN w:val="0"/>
        <w:adjustRightInd w:val="0"/>
        <w:jc w:val="center"/>
        <w:rPr>
          <w:rFonts w:ascii="Tahoma" w:eastAsia="Calibri" w:hAnsi="Tahoma" w:cs="Tahoma"/>
          <w:b/>
          <w:bCs/>
          <w:sz w:val="22"/>
          <w:szCs w:val="22"/>
          <w:lang w:eastAsia="pl-PL"/>
        </w:rPr>
      </w:pPr>
      <w:r w:rsidRPr="00364E60">
        <w:rPr>
          <w:rFonts w:ascii="Tahoma" w:eastAsia="Calibri" w:hAnsi="Tahoma" w:cs="Tahoma"/>
          <w:b/>
          <w:bCs/>
          <w:sz w:val="22"/>
          <w:szCs w:val="22"/>
          <w:lang w:eastAsia="pl-PL"/>
        </w:rPr>
        <w:t>CENA I WARUNKI PŁATNOŚCI</w:t>
      </w:r>
    </w:p>
    <w:p w14:paraId="7CF121DE" w14:textId="77777777" w:rsidR="0031373E" w:rsidRPr="00364E60" w:rsidRDefault="0031373E" w:rsidP="0031373E">
      <w:pPr>
        <w:suppressAutoHyphens w:val="0"/>
        <w:autoSpaceDE w:val="0"/>
        <w:autoSpaceDN w:val="0"/>
        <w:adjustRightInd w:val="0"/>
        <w:jc w:val="both"/>
        <w:rPr>
          <w:rFonts w:ascii="Tahoma" w:eastAsia="Calibri" w:hAnsi="Tahoma" w:cs="Tahoma"/>
          <w:sz w:val="22"/>
          <w:szCs w:val="22"/>
          <w:lang w:eastAsia="pl-PL"/>
        </w:rPr>
      </w:pPr>
    </w:p>
    <w:p w14:paraId="265C7F29" w14:textId="77777777" w:rsidR="00EE2FC5" w:rsidRPr="00EE2FC5" w:rsidRDefault="00A8623D" w:rsidP="00EE2FC5">
      <w:pPr>
        <w:pStyle w:val="Akapitzlist"/>
        <w:numPr>
          <w:ilvl w:val="0"/>
          <w:numId w:val="5"/>
        </w:numPr>
        <w:tabs>
          <w:tab w:val="left" w:pos="142"/>
        </w:tabs>
        <w:suppressAutoHyphens w:val="0"/>
        <w:autoSpaceDE w:val="0"/>
        <w:autoSpaceDN w:val="0"/>
        <w:adjustRightInd w:val="0"/>
        <w:ind w:left="426" w:hanging="284"/>
        <w:jc w:val="both"/>
        <w:rPr>
          <w:rFonts w:ascii="Tahoma" w:eastAsia="Calibri" w:hAnsi="Tahoma" w:cs="Tahoma"/>
          <w:sz w:val="22"/>
          <w:szCs w:val="22"/>
          <w:lang w:eastAsia="pl-PL"/>
        </w:rPr>
      </w:pPr>
      <w:r w:rsidRPr="00BA516A">
        <w:rPr>
          <w:rFonts w:ascii="Tahoma" w:eastAsiaTheme="minorHAnsi" w:hAnsi="Tahoma" w:cs="Tahoma"/>
          <w:sz w:val="22"/>
          <w:szCs w:val="22"/>
          <w:lang w:eastAsia="en-US"/>
        </w:rPr>
        <w:t>Strony ustalają</w:t>
      </w:r>
      <w:r w:rsidR="00D665DC" w:rsidRPr="00BA516A">
        <w:rPr>
          <w:rFonts w:ascii="Tahoma" w:eastAsiaTheme="minorHAnsi" w:hAnsi="Tahoma" w:cs="Tahoma"/>
          <w:sz w:val="22"/>
          <w:szCs w:val="22"/>
          <w:lang w:eastAsia="en-US"/>
        </w:rPr>
        <w:t xml:space="preserve"> </w:t>
      </w:r>
      <w:r w:rsidR="00D665DC" w:rsidRPr="00BA516A">
        <w:rPr>
          <w:rFonts w:ascii="Tahoma" w:hAnsi="Tahoma" w:cs="Tahoma"/>
          <w:sz w:val="22"/>
          <w:szCs w:val="22"/>
        </w:rPr>
        <w:t>na podstawie formularza ofertowego</w:t>
      </w:r>
      <w:r w:rsidRPr="00BA516A">
        <w:rPr>
          <w:rFonts w:ascii="Tahoma" w:eastAsiaTheme="minorHAnsi" w:hAnsi="Tahoma" w:cs="Tahoma"/>
          <w:sz w:val="22"/>
          <w:szCs w:val="22"/>
          <w:lang w:eastAsia="en-US"/>
        </w:rPr>
        <w:t xml:space="preserve"> </w:t>
      </w:r>
      <w:r w:rsidR="005D1705" w:rsidRPr="00BA516A">
        <w:rPr>
          <w:rFonts w:ascii="Tahoma" w:eastAsiaTheme="minorHAnsi" w:hAnsi="Tahoma" w:cs="Tahoma"/>
          <w:sz w:val="22"/>
          <w:szCs w:val="22"/>
          <w:lang w:eastAsia="en-US"/>
        </w:rPr>
        <w:t>ogólną</w:t>
      </w:r>
      <w:r w:rsidRPr="00BA516A">
        <w:rPr>
          <w:rFonts w:ascii="Tahoma" w:eastAsiaTheme="minorHAnsi" w:hAnsi="Tahoma" w:cs="Tahoma"/>
          <w:sz w:val="22"/>
          <w:szCs w:val="22"/>
          <w:lang w:eastAsia="en-US"/>
        </w:rPr>
        <w:t xml:space="preserve"> wartość </w:t>
      </w:r>
      <w:r w:rsidR="00B65B7D" w:rsidRPr="00BA516A">
        <w:rPr>
          <w:rFonts w:ascii="Tahoma" w:eastAsiaTheme="minorHAnsi" w:hAnsi="Tahoma" w:cs="Tahoma"/>
          <w:sz w:val="22"/>
          <w:szCs w:val="22"/>
          <w:lang w:eastAsia="en-US"/>
        </w:rPr>
        <w:t>zamówienia</w:t>
      </w:r>
      <w:r w:rsidR="00F20250" w:rsidRPr="00BA516A">
        <w:rPr>
          <w:rFonts w:ascii="Tahoma" w:eastAsiaTheme="minorHAnsi" w:hAnsi="Tahoma" w:cs="Tahoma"/>
          <w:sz w:val="22"/>
          <w:szCs w:val="22"/>
          <w:lang w:eastAsia="en-US"/>
        </w:rPr>
        <w:t xml:space="preserve"> </w:t>
      </w:r>
      <w:r w:rsidRPr="00BA516A">
        <w:rPr>
          <w:rFonts w:ascii="Tahoma" w:eastAsiaTheme="minorHAnsi" w:hAnsi="Tahoma" w:cs="Tahoma"/>
          <w:sz w:val="22"/>
          <w:szCs w:val="22"/>
          <w:lang w:eastAsia="en-US"/>
        </w:rPr>
        <w:t xml:space="preserve">na kwotę </w:t>
      </w:r>
      <w:r w:rsidR="00E37EBE" w:rsidRPr="00E37EBE">
        <w:rPr>
          <w:rFonts w:ascii="Tahoma" w:hAnsi="Tahoma" w:cs="Tahoma"/>
          <w:sz w:val="22"/>
          <w:szCs w:val="22"/>
        </w:rPr>
        <w:t>……………………………</w:t>
      </w:r>
      <w:r w:rsidR="006A6506" w:rsidRPr="009D13B4">
        <w:rPr>
          <w:rFonts w:ascii="Tahoma" w:hAnsi="Tahoma" w:cs="Tahoma"/>
          <w:b/>
          <w:bCs/>
          <w:sz w:val="22"/>
          <w:szCs w:val="22"/>
        </w:rPr>
        <w:t xml:space="preserve"> </w:t>
      </w:r>
      <w:r w:rsidR="006A6506" w:rsidRPr="009D13B4">
        <w:rPr>
          <w:rFonts w:ascii="Tahoma" w:eastAsiaTheme="minorHAnsi" w:hAnsi="Tahoma" w:cs="Tahoma"/>
          <w:sz w:val="22"/>
          <w:szCs w:val="22"/>
          <w:lang w:eastAsia="en-US"/>
        </w:rPr>
        <w:t>zł</w:t>
      </w:r>
      <w:r w:rsidR="006A6506">
        <w:rPr>
          <w:rFonts w:ascii="Tahoma" w:eastAsiaTheme="minorHAnsi" w:hAnsi="Tahoma" w:cs="Tahoma"/>
          <w:sz w:val="22"/>
          <w:szCs w:val="22"/>
          <w:lang w:eastAsia="en-US"/>
        </w:rPr>
        <w:t xml:space="preserve"> </w:t>
      </w:r>
      <w:r w:rsidR="006A6506" w:rsidRPr="009D13B4">
        <w:rPr>
          <w:rFonts w:ascii="Tahoma" w:eastAsiaTheme="minorHAnsi" w:hAnsi="Tahoma" w:cs="Tahoma"/>
          <w:sz w:val="22"/>
          <w:szCs w:val="22"/>
          <w:lang w:eastAsia="en-US"/>
        </w:rPr>
        <w:t xml:space="preserve">(słownie: </w:t>
      </w:r>
      <w:r w:rsidR="00E37EBE">
        <w:rPr>
          <w:rFonts w:ascii="Tahoma" w:eastAsiaTheme="minorHAnsi" w:hAnsi="Tahoma" w:cs="Tahoma"/>
          <w:sz w:val="22"/>
          <w:szCs w:val="22"/>
          <w:lang w:eastAsia="en-US"/>
        </w:rPr>
        <w:t>………………………………………………….</w:t>
      </w:r>
      <w:r w:rsidR="006A6506" w:rsidRPr="009D13B4">
        <w:rPr>
          <w:rFonts w:ascii="Tahoma" w:eastAsiaTheme="minorHAnsi" w:hAnsi="Tahoma" w:cs="Tahoma"/>
          <w:sz w:val="22"/>
          <w:szCs w:val="22"/>
          <w:lang w:eastAsia="en-US"/>
        </w:rPr>
        <w:t>)</w:t>
      </w:r>
      <w:r w:rsidR="006A6506">
        <w:rPr>
          <w:rFonts w:ascii="Tahoma" w:eastAsiaTheme="minorHAnsi" w:hAnsi="Tahoma" w:cs="Tahoma"/>
          <w:sz w:val="22"/>
          <w:szCs w:val="22"/>
          <w:lang w:eastAsia="en-US"/>
        </w:rPr>
        <w:t xml:space="preserve"> </w:t>
      </w:r>
      <w:r w:rsidR="00D665DC" w:rsidRPr="00BA516A">
        <w:rPr>
          <w:rFonts w:ascii="Tahoma" w:eastAsiaTheme="minorHAnsi" w:hAnsi="Tahoma" w:cs="Tahoma"/>
          <w:sz w:val="22"/>
          <w:szCs w:val="22"/>
          <w:lang w:eastAsia="en-US"/>
        </w:rPr>
        <w:t>brutto</w:t>
      </w:r>
      <w:r w:rsidR="002975EF" w:rsidRPr="00BA516A">
        <w:rPr>
          <w:rFonts w:ascii="Tahoma" w:eastAsiaTheme="minorHAnsi" w:hAnsi="Tahoma" w:cs="Tahoma"/>
          <w:sz w:val="22"/>
          <w:szCs w:val="22"/>
          <w:lang w:eastAsia="en-US"/>
        </w:rPr>
        <w:t>.</w:t>
      </w:r>
    </w:p>
    <w:p w14:paraId="44DD6135" w14:textId="5C2C30E4" w:rsidR="001C3B00" w:rsidRPr="00EE2FC5" w:rsidRDefault="00B65B7D" w:rsidP="00EE2FC5">
      <w:pPr>
        <w:pStyle w:val="Akapitzlist"/>
        <w:numPr>
          <w:ilvl w:val="0"/>
          <w:numId w:val="5"/>
        </w:numPr>
        <w:tabs>
          <w:tab w:val="left" w:pos="142"/>
        </w:tabs>
        <w:suppressAutoHyphens w:val="0"/>
        <w:autoSpaceDE w:val="0"/>
        <w:autoSpaceDN w:val="0"/>
        <w:adjustRightInd w:val="0"/>
        <w:ind w:left="426" w:hanging="284"/>
        <w:jc w:val="both"/>
        <w:rPr>
          <w:rFonts w:ascii="Tahoma" w:eastAsia="Calibri" w:hAnsi="Tahoma" w:cs="Tahoma"/>
          <w:sz w:val="22"/>
          <w:szCs w:val="22"/>
          <w:lang w:eastAsia="pl-PL"/>
        </w:rPr>
      </w:pPr>
      <w:r w:rsidRPr="00EE2FC5">
        <w:rPr>
          <w:rFonts w:ascii="Tahoma" w:eastAsiaTheme="minorHAnsi" w:hAnsi="Tahoma" w:cs="Tahoma"/>
          <w:sz w:val="22"/>
          <w:szCs w:val="22"/>
          <w:lang w:eastAsia="en-US"/>
        </w:rPr>
        <w:t>Ogólna</w:t>
      </w:r>
      <w:r w:rsidR="000A3616" w:rsidRPr="00EE2FC5">
        <w:rPr>
          <w:rFonts w:ascii="Tahoma" w:eastAsiaTheme="minorHAnsi" w:hAnsi="Tahoma" w:cs="Tahoma"/>
          <w:sz w:val="22"/>
          <w:szCs w:val="22"/>
          <w:lang w:eastAsia="en-US"/>
        </w:rPr>
        <w:t xml:space="preserve"> wartość </w:t>
      </w:r>
      <w:r w:rsidRPr="00EE2FC5">
        <w:rPr>
          <w:rFonts w:ascii="Tahoma" w:eastAsiaTheme="minorHAnsi" w:hAnsi="Tahoma" w:cs="Tahoma"/>
          <w:sz w:val="22"/>
          <w:szCs w:val="22"/>
          <w:lang w:eastAsia="en-US"/>
        </w:rPr>
        <w:t>zamówienia</w:t>
      </w:r>
      <w:r w:rsidR="000A3616" w:rsidRPr="00EE2FC5">
        <w:rPr>
          <w:rFonts w:ascii="Tahoma" w:eastAsiaTheme="minorHAnsi" w:hAnsi="Tahoma" w:cs="Tahoma"/>
          <w:sz w:val="22"/>
          <w:szCs w:val="22"/>
          <w:lang w:eastAsia="en-US"/>
        </w:rPr>
        <w:t>, o której mowa w</w:t>
      </w:r>
      <w:r w:rsidR="00BB3B5D" w:rsidRPr="00EE2FC5">
        <w:rPr>
          <w:rFonts w:ascii="Tahoma" w:eastAsiaTheme="minorHAnsi" w:hAnsi="Tahoma" w:cs="Tahoma"/>
          <w:sz w:val="22"/>
          <w:szCs w:val="22"/>
          <w:lang w:eastAsia="en-US"/>
        </w:rPr>
        <w:t xml:space="preserve"> § 4</w:t>
      </w:r>
      <w:r w:rsidR="000A3616" w:rsidRPr="00EE2FC5">
        <w:rPr>
          <w:rFonts w:ascii="Tahoma" w:eastAsiaTheme="minorHAnsi" w:hAnsi="Tahoma" w:cs="Tahoma"/>
          <w:sz w:val="22"/>
          <w:szCs w:val="22"/>
          <w:lang w:eastAsia="en-US"/>
        </w:rPr>
        <w:t xml:space="preserve"> ust. 1 została </w:t>
      </w:r>
      <w:r w:rsidR="00A8623D" w:rsidRPr="00EE2FC5">
        <w:rPr>
          <w:rFonts w:ascii="Tahoma" w:eastAsiaTheme="minorHAnsi" w:hAnsi="Tahoma" w:cs="Tahoma"/>
          <w:sz w:val="22"/>
          <w:szCs w:val="22"/>
          <w:lang w:eastAsia="en-US"/>
        </w:rPr>
        <w:t>wyliczon</w:t>
      </w:r>
      <w:r w:rsidR="000A3616" w:rsidRPr="00EE2FC5">
        <w:rPr>
          <w:rFonts w:ascii="Tahoma" w:eastAsiaTheme="minorHAnsi" w:hAnsi="Tahoma" w:cs="Tahoma"/>
          <w:sz w:val="22"/>
          <w:szCs w:val="22"/>
          <w:lang w:eastAsia="en-US"/>
        </w:rPr>
        <w:t>a</w:t>
      </w:r>
      <w:r w:rsidR="00A8623D" w:rsidRPr="00EE2FC5">
        <w:rPr>
          <w:rFonts w:ascii="Tahoma" w:eastAsiaTheme="minorHAnsi" w:hAnsi="Tahoma" w:cs="Tahoma"/>
          <w:sz w:val="22"/>
          <w:szCs w:val="22"/>
          <w:lang w:eastAsia="en-US"/>
        </w:rPr>
        <w:t xml:space="preserve"> na podstawie</w:t>
      </w:r>
      <w:r w:rsidR="00F20250" w:rsidRPr="00EE2FC5">
        <w:rPr>
          <w:rFonts w:ascii="Tahoma" w:eastAsiaTheme="minorHAnsi" w:hAnsi="Tahoma" w:cs="Tahoma"/>
          <w:sz w:val="22"/>
          <w:szCs w:val="22"/>
          <w:lang w:eastAsia="en-US"/>
        </w:rPr>
        <w:t xml:space="preserve"> </w:t>
      </w:r>
      <w:r w:rsidR="00A8623D" w:rsidRPr="00EE2FC5">
        <w:rPr>
          <w:rFonts w:ascii="Tahoma" w:eastAsiaTheme="minorHAnsi" w:hAnsi="Tahoma" w:cs="Tahoma"/>
          <w:sz w:val="22"/>
          <w:szCs w:val="22"/>
          <w:lang w:eastAsia="en-US"/>
        </w:rPr>
        <w:t xml:space="preserve">ilości </w:t>
      </w:r>
      <w:r w:rsidR="00F20250" w:rsidRPr="00EE2FC5">
        <w:rPr>
          <w:rFonts w:ascii="Tahoma" w:eastAsiaTheme="minorHAnsi" w:hAnsi="Tahoma" w:cs="Tahoma"/>
          <w:sz w:val="22"/>
          <w:szCs w:val="22"/>
          <w:lang w:eastAsia="en-US"/>
        </w:rPr>
        <w:t>paliw</w:t>
      </w:r>
      <w:r w:rsidR="00A8623D" w:rsidRPr="00EE2FC5">
        <w:rPr>
          <w:rFonts w:ascii="Tahoma" w:eastAsiaTheme="minorHAnsi" w:hAnsi="Tahoma" w:cs="Tahoma"/>
          <w:sz w:val="22"/>
          <w:szCs w:val="22"/>
          <w:lang w:eastAsia="en-US"/>
        </w:rPr>
        <w:t xml:space="preserve">, określonej w § 1 ust. </w:t>
      </w:r>
      <w:r w:rsidR="00BB3B5D" w:rsidRPr="00EE2FC5">
        <w:rPr>
          <w:rFonts w:ascii="Tahoma" w:eastAsiaTheme="minorHAnsi" w:hAnsi="Tahoma" w:cs="Tahoma"/>
          <w:sz w:val="22"/>
          <w:szCs w:val="22"/>
          <w:lang w:eastAsia="en-US"/>
        </w:rPr>
        <w:t>2</w:t>
      </w:r>
      <w:r w:rsidR="00A8623D" w:rsidRPr="00EE2FC5">
        <w:rPr>
          <w:rFonts w:ascii="Tahoma" w:eastAsiaTheme="minorHAnsi" w:hAnsi="Tahoma" w:cs="Tahoma"/>
          <w:sz w:val="22"/>
          <w:szCs w:val="22"/>
          <w:lang w:eastAsia="en-US"/>
        </w:rPr>
        <w:t xml:space="preserve"> umowy, oraz wskazanej przez Wykonawcę w ofercie złożonej w dniu </w:t>
      </w:r>
      <w:r w:rsidR="00146938" w:rsidRPr="00EE2FC5">
        <w:rPr>
          <w:rFonts w:ascii="Tahoma" w:eastAsiaTheme="minorHAnsi" w:hAnsi="Tahoma" w:cs="Tahoma"/>
          <w:sz w:val="22"/>
          <w:szCs w:val="22"/>
          <w:lang w:eastAsia="en-US"/>
        </w:rPr>
        <w:t>…………………</w:t>
      </w:r>
      <w:r w:rsidR="00A8623D" w:rsidRPr="00EE2FC5">
        <w:rPr>
          <w:rFonts w:ascii="Tahoma" w:eastAsiaTheme="minorHAnsi" w:hAnsi="Tahoma" w:cs="Tahoma"/>
          <w:sz w:val="22"/>
          <w:szCs w:val="22"/>
          <w:lang w:eastAsia="en-US"/>
        </w:rPr>
        <w:t xml:space="preserve">: </w:t>
      </w:r>
    </w:p>
    <w:p w14:paraId="06857C51" w14:textId="3E686793" w:rsidR="00F20250" w:rsidRPr="00BA516A" w:rsidRDefault="00A8623D" w:rsidP="00295CFC">
      <w:pPr>
        <w:pStyle w:val="Akapitzlist"/>
        <w:numPr>
          <w:ilvl w:val="0"/>
          <w:numId w:val="30"/>
        </w:numPr>
        <w:suppressAutoHyphens w:val="0"/>
        <w:autoSpaceDE w:val="0"/>
        <w:autoSpaceDN w:val="0"/>
        <w:adjustRightInd w:val="0"/>
        <w:jc w:val="both"/>
        <w:rPr>
          <w:rFonts w:ascii="Tahoma" w:eastAsiaTheme="minorHAnsi" w:hAnsi="Tahoma" w:cs="Tahoma"/>
          <w:sz w:val="22"/>
          <w:szCs w:val="22"/>
          <w:lang w:eastAsia="en-US"/>
        </w:rPr>
      </w:pPr>
      <w:r w:rsidRPr="00BA516A">
        <w:rPr>
          <w:rFonts w:ascii="Tahoma" w:eastAsiaTheme="minorHAnsi" w:hAnsi="Tahoma" w:cs="Tahoma"/>
          <w:sz w:val="22"/>
          <w:szCs w:val="22"/>
          <w:lang w:eastAsia="en-US"/>
        </w:rPr>
        <w:t>ceny</w:t>
      </w:r>
      <w:r w:rsidR="00D665DC" w:rsidRPr="00BA516A">
        <w:rPr>
          <w:rFonts w:ascii="Tahoma" w:eastAsiaTheme="minorHAnsi" w:hAnsi="Tahoma" w:cs="Tahoma"/>
          <w:sz w:val="22"/>
          <w:szCs w:val="22"/>
          <w:lang w:eastAsia="en-US"/>
        </w:rPr>
        <w:t xml:space="preserve"> jednostkowej </w:t>
      </w:r>
      <w:r w:rsidRPr="00BA516A">
        <w:rPr>
          <w:rFonts w:ascii="Tahoma" w:eastAsiaTheme="minorHAnsi" w:hAnsi="Tahoma" w:cs="Tahoma"/>
          <w:sz w:val="22"/>
          <w:szCs w:val="22"/>
          <w:lang w:eastAsia="en-US"/>
        </w:rPr>
        <w:t>netto</w:t>
      </w:r>
      <w:r w:rsidR="007D4B48" w:rsidRPr="00BA516A">
        <w:rPr>
          <w:rFonts w:ascii="Tahoma" w:eastAsiaTheme="minorHAnsi" w:hAnsi="Tahoma" w:cs="Tahoma"/>
          <w:sz w:val="22"/>
          <w:szCs w:val="22"/>
          <w:lang w:eastAsia="en-US"/>
        </w:rPr>
        <w:t xml:space="preserve"> </w:t>
      </w:r>
      <w:r w:rsidRPr="00BA516A">
        <w:rPr>
          <w:rFonts w:ascii="Tahoma" w:eastAsiaTheme="minorHAnsi" w:hAnsi="Tahoma" w:cs="Tahoma"/>
          <w:sz w:val="22"/>
          <w:szCs w:val="22"/>
          <w:lang w:eastAsia="en-US"/>
        </w:rPr>
        <w:t>oleju napędowego</w:t>
      </w:r>
      <w:r w:rsidR="00F20250" w:rsidRPr="00BA516A">
        <w:rPr>
          <w:rFonts w:ascii="Tahoma" w:eastAsiaTheme="minorHAnsi" w:hAnsi="Tahoma" w:cs="Tahoma"/>
          <w:sz w:val="22"/>
          <w:szCs w:val="22"/>
          <w:lang w:eastAsia="en-US"/>
        </w:rPr>
        <w:t xml:space="preserve"> - </w:t>
      </w:r>
      <w:r w:rsidRPr="00BA516A">
        <w:rPr>
          <w:rFonts w:ascii="Tahoma" w:eastAsiaTheme="minorHAnsi" w:hAnsi="Tahoma" w:cs="Tahoma"/>
          <w:sz w:val="22"/>
          <w:szCs w:val="22"/>
          <w:lang w:eastAsia="en-US"/>
        </w:rPr>
        <w:t xml:space="preserve">standard w wysokości </w:t>
      </w:r>
      <w:r w:rsidR="00146938">
        <w:rPr>
          <w:rFonts w:ascii="Tahoma" w:eastAsiaTheme="minorHAnsi" w:hAnsi="Tahoma" w:cs="Tahoma"/>
          <w:b/>
          <w:bCs/>
          <w:sz w:val="22"/>
          <w:szCs w:val="22"/>
          <w:lang w:eastAsia="en-US"/>
        </w:rPr>
        <w:t>………….</w:t>
      </w:r>
      <w:r w:rsidR="008E19E3" w:rsidRPr="00BA516A">
        <w:rPr>
          <w:rFonts w:ascii="Tahoma" w:eastAsiaTheme="minorHAnsi" w:hAnsi="Tahoma" w:cs="Tahoma"/>
          <w:b/>
          <w:bCs/>
          <w:sz w:val="22"/>
          <w:szCs w:val="22"/>
          <w:lang w:eastAsia="en-US"/>
        </w:rPr>
        <w:t>zł/1 m</w:t>
      </w:r>
      <w:r w:rsidR="008E19E3" w:rsidRPr="00BA516A">
        <w:rPr>
          <w:rFonts w:ascii="Tahoma" w:eastAsiaTheme="minorHAnsi" w:hAnsi="Tahoma" w:cs="Tahoma"/>
          <w:b/>
          <w:bCs/>
          <w:sz w:val="22"/>
          <w:szCs w:val="22"/>
          <w:vertAlign w:val="superscript"/>
          <w:lang w:eastAsia="en-US"/>
        </w:rPr>
        <w:t>3</w:t>
      </w:r>
      <w:r w:rsidR="008E19E3">
        <w:rPr>
          <w:rFonts w:ascii="Tahoma" w:eastAsiaTheme="minorHAnsi" w:hAnsi="Tahoma" w:cs="Tahoma"/>
          <w:sz w:val="22"/>
          <w:szCs w:val="22"/>
          <w:lang w:eastAsia="en-US"/>
        </w:rPr>
        <w:t xml:space="preserve"> </w:t>
      </w:r>
      <w:r w:rsidR="006E6DBB" w:rsidRPr="00BA516A">
        <w:rPr>
          <w:rFonts w:ascii="Tahoma" w:eastAsiaTheme="minorHAnsi" w:hAnsi="Tahoma" w:cs="Tahoma"/>
          <w:sz w:val="22"/>
          <w:szCs w:val="22"/>
          <w:lang w:eastAsia="en-US"/>
        </w:rPr>
        <w:t>(</w:t>
      </w:r>
      <w:r w:rsidRPr="00BA516A">
        <w:rPr>
          <w:rFonts w:ascii="Tahoma" w:eastAsiaTheme="minorHAnsi" w:hAnsi="Tahoma" w:cs="Tahoma"/>
          <w:sz w:val="22"/>
          <w:szCs w:val="22"/>
          <w:lang w:eastAsia="en-US"/>
        </w:rPr>
        <w:t>dla temperatury referencyjnej 15°C</w:t>
      </w:r>
      <w:r w:rsidR="00F20250" w:rsidRPr="00BA516A">
        <w:rPr>
          <w:rFonts w:ascii="Tahoma" w:eastAsiaTheme="minorHAnsi" w:hAnsi="Tahoma" w:cs="Tahoma"/>
          <w:sz w:val="22"/>
          <w:szCs w:val="22"/>
          <w:lang w:eastAsia="en-US"/>
        </w:rPr>
        <w:t>)</w:t>
      </w:r>
      <w:r w:rsidRPr="00BA516A">
        <w:rPr>
          <w:rFonts w:ascii="Tahoma" w:eastAsiaTheme="minorHAnsi" w:hAnsi="Tahoma" w:cs="Tahoma"/>
          <w:sz w:val="22"/>
          <w:szCs w:val="22"/>
          <w:lang w:eastAsia="en-US"/>
        </w:rPr>
        <w:t xml:space="preserve">, </w:t>
      </w:r>
    </w:p>
    <w:p w14:paraId="2E505D1D" w14:textId="52DD2BA4" w:rsidR="00D665DC" w:rsidRPr="00BA516A" w:rsidRDefault="00D665DC" w:rsidP="00295CFC">
      <w:pPr>
        <w:pStyle w:val="Akapitzlist"/>
        <w:numPr>
          <w:ilvl w:val="0"/>
          <w:numId w:val="30"/>
        </w:numPr>
        <w:suppressAutoHyphens w:val="0"/>
        <w:autoSpaceDE w:val="0"/>
        <w:autoSpaceDN w:val="0"/>
        <w:adjustRightInd w:val="0"/>
        <w:jc w:val="both"/>
        <w:rPr>
          <w:rFonts w:ascii="Tahoma" w:eastAsia="Calibri" w:hAnsi="Tahoma" w:cs="Tahoma"/>
          <w:sz w:val="22"/>
          <w:szCs w:val="22"/>
          <w:lang w:eastAsia="pl-PL"/>
        </w:rPr>
      </w:pPr>
      <w:r w:rsidRPr="00BA516A">
        <w:rPr>
          <w:rFonts w:ascii="Tahoma" w:eastAsiaTheme="minorHAnsi" w:hAnsi="Tahoma" w:cs="Tahoma"/>
          <w:sz w:val="22"/>
          <w:szCs w:val="22"/>
          <w:lang w:eastAsia="en-US"/>
        </w:rPr>
        <w:t xml:space="preserve">ceny jednostkowej netto benzyny bezołowiowej Pb 95 w wysokości </w:t>
      </w:r>
      <w:r w:rsidR="00146938">
        <w:rPr>
          <w:rFonts w:ascii="Tahoma" w:eastAsiaTheme="minorHAnsi" w:hAnsi="Tahoma" w:cs="Tahoma"/>
          <w:b/>
          <w:bCs/>
          <w:sz w:val="22"/>
          <w:szCs w:val="22"/>
          <w:lang w:eastAsia="en-US"/>
        </w:rPr>
        <w:t xml:space="preserve"> ………….</w:t>
      </w:r>
      <w:r w:rsidR="00BB1FB0" w:rsidRPr="00BA516A">
        <w:rPr>
          <w:rFonts w:ascii="Tahoma" w:eastAsiaTheme="minorHAnsi" w:hAnsi="Tahoma" w:cs="Tahoma"/>
          <w:b/>
          <w:bCs/>
          <w:sz w:val="22"/>
          <w:szCs w:val="22"/>
          <w:lang w:eastAsia="en-US"/>
        </w:rPr>
        <w:t>zł/1 m</w:t>
      </w:r>
      <w:r w:rsidR="00BB1FB0" w:rsidRPr="00BA516A">
        <w:rPr>
          <w:rFonts w:ascii="Tahoma" w:eastAsiaTheme="minorHAnsi" w:hAnsi="Tahoma" w:cs="Tahoma"/>
          <w:b/>
          <w:bCs/>
          <w:sz w:val="22"/>
          <w:szCs w:val="22"/>
          <w:vertAlign w:val="superscript"/>
          <w:lang w:eastAsia="en-US"/>
        </w:rPr>
        <w:t>3</w:t>
      </w:r>
      <w:r w:rsidR="00BB1FB0">
        <w:rPr>
          <w:rFonts w:ascii="Tahoma" w:eastAsiaTheme="minorHAnsi" w:hAnsi="Tahoma" w:cs="Tahoma"/>
          <w:sz w:val="22"/>
          <w:szCs w:val="22"/>
          <w:lang w:eastAsia="en-US"/>
        </w:rPr>
        <w:t xml:space="preserve"> </w:t>
      </w:r>
      <w:r w:rsidRPr="00BA516A">
        <w:rPr>
          <w:rFonts w:ascii="Tahoma" w:eastAsiaTheme="minorHAnsi" w:hAnsi="Tahoma" w:cs="Tahoma"/>
          <w:sz w:val="22"/>
          <w:szCs w:val="22"/>
          <w:lang w:eastAsia="en-US"/>
        </w:rPr>
        <w:t>(dla temperatury referencyjnej 15°C)</w:t>
      </w:r>
      <w:r w:rsidR="00152A4B" w:rsidRPr="00BA516A">
        <w:rPr>
          <w:rStyle w:val="Odwoanieprzypisudolnego"/>
          <w:rFonts w:ascii="Tahoma" w:eastAsiaTheme="minorHAnsi" w:hAnsi="Tahoma" w:cs="Tahoma"/>
          <w:sz w:val="22"/>
          <w:szCs w:val="22"/>
          <w:lang w:eastAsia="en-US"/>
        </w:rPr>
        <w:footnoteReference w:id="1"/>
      </w:r>
      <w:r w:rsidRPr="00BA516A">
        <w:rPr>
          <w:rFonts w:ascii="Tahoma" w:eastAsiaTheme="minorHAnsi" w:hAnsi="Tahoma" w:cs="Tahoma"/>
          <w:sz w:val="22"/>
          <w:szCs w:val="22"/>
          <w:lang w:eastAsia="en-US"/>
        </w:rPr>
        <w:t xml:space="preserve">, </w:t>
      </w:r>
    </w:p>
    <w:p w14:paraId="09A38425" w14:textId="77777777" w:rsidR="00EE2FC5" w:rsidRDefault="00D9301B" w:rsidP="00EE2FC5">
      <w:pPr>
        <w:suppressAutoHyphens w:val="0"/>
        <w:autoSpaceDE w:val="0"/>
        <w:autoSpaceDN w:val="0"/>
        <w:adjustRightInd w:val="0"/>
        <w:ind w:left="426"/>
        <w:jc w:val="both"/>
        <w:rPr>
          <w:rFonts w:ascii="Tahoma" w:eastAsiaTheme="minorHAnsi" w:hAnsi="Tahoma" w:cs="Tahoma"/>
          <w:sz w:val="22"/>
          <w:szCs w:val="22"/>
          <w:lang w:eastAsia="en-US"/>
        </w:rPr>
      </w:pPr>
      <w:r w:rsidRPr="00BA516A">
        <w:rPr>
          <w:rFonts w:ascii="Tahoma" w:eastAsiaTheme="minorHAnsi" w:hAnsi="Tahoma" w:cs="Tahoma"/>
          <w:sz w:val="22"/>
          <w:szCs w:val="22"/>
          <w:lang w:eastAsia="en-US"/>
        </w:rPr>
        <w:t xml:space="preserve">oraz kwoty </w:t>
      </w:r>
      <w:r w:rsidR="004F50B4" w:rsidRPr="00BA516A">
        <w:rPr>
          <w:rFonts w:ascii="Tahoma" w:eastAsiaTheme="minorHAnsi" w:hAnsi="Tahoma" w:cs="Tahoma"/>
          <w:sz w:val="22"/>
          <w:szCs w:val="22"/>
          <w:lang w:eastAsia="en-US"/>
        </w:rPr>
        <w:t>podat</w:t>
      </w:r>
      <w:r w:rsidRPr="00BA516A">
        <w:rPr>
          <w:rFonts w:ascii="Tahoma" w:eastAsiaTheme="minorHAnsi" w:hAnsi="Tahoma" w:cs="Tahoma"/>
          <w:sz w:val="22"/>
          <w:szCs w:val="22"/>
          <w:lang w:eastAsia="en-US"/>
        </w:rPr>
        <w:t>ku</w:t>
      </w:r>
      <w:r w:rsidR="000A3616" w:rsidRPr="00BA516A">
        <w:rPr>
          <w:rFonts w:ascii="Tahoma" w:eastAsiaTheme="minorHAnsi" w:hAnsi="Tahoma" w:cs="Tahoma"/>
          <w:sz w:val="22"/>
          <w:szCs w:val="22"/>
          <w:lang w:eastAsia="en-US"/>
        </w:rPr>
        <w:t xml:space="preserve"> od towarów i usług</w:t>
      </w:r>
      <w:r w:rsidR="004F50B4" w:rsidRPr="00BA516A">
        <w:rPr>
          <w:rFonts w:ascii="Tahoma" w:eastAsiaTheme="minorHAnsi" w:hAnsi="Tahoma" w:cs="Tahoma"/>
          <w:sz w:val="22"/>
          <w:szCs w:val="22"/>
          <w:lang w:eastAsia="en-US"/>
        </w:rPr>
        <w:t xml:space="preserve"> </w:t>
      </w:r>
      <w:r w:rsidR="000A3616" w:rsidRPr="00BA516A">
        <w:rPr>
          <w:rFonts w:ascii="Tahoma" w:eastAsiaTheme="minorHAnsi" w:hAnsi="Tahoma" w:cs="Tahoma"/>
          <w:sz w:val="22"/>
          <w:szCs w:val="22"/>
          <w:lang w:eastAsia="en-US"/>
        </w:rPr>
        <w:t>(</w:t>
      </w:r>
      <w:r w:rsidR="004F50B4" w:rsidRPr="00BA516A">
        <w:rPr>
          <w:rFonts w:ascii="Tahoma" w:eastAsiaTheme="minorHAnsi" w:hAnsi="Tahoma" w:cs="Tahoma"/>
          <w:sz w:val="22"/>
          <w:szCs w:val="22"/>
          <w:lang w:eastAsia="en-US"/>
        </w:rPr>
        <w:t>VAT</w:t>
      </w:r>
      <w:r w:rsidR="000A3616" w:rsidRPr="00BA516A">
        <w:rPr>
          <w:rFonts w:ascii="Tahoma" w:eastAsiaTheme="minorHAnsi" w:hAnsi="Tahoma" w:cs="Tahoma"/>
          <w:sz w:val="22"/>
          <w:szCs w:val="22"/>
          <w:lang w:eastAsia="en-US"/>
        </w:rPr>
        <w:t>)</w:t>
      </w:r>
      <w:r w:rsidR="00BB1705" w:rsidRPr="00BA516A">
        <w:rPr>
          <w:rFonts w:ascii="Tahoma" w:eastAsiaTheme="minorHAnsi" w:hAnsi="Tahoma" w:cs="Tahoma"/>
          <w:sz w:val="22"/>
          <w:szCs w:val="22"/>
          <w:lang w:eastAsia="en-US"/>
        </w:rPr>
        <w:t xml:space="preserve"> obliczon</w:t>
      </w:r>
      <w:r w:rsidRPr="00BA516A">
        <w:rPr>
          <w:rFonts w:ascii="Tahoma" w:eastAsiaTheme="minorHAnsi" w:hAnsi="Tahoma" w:cs="Tahoma"/>
          <w:sz w:val="22"/>
          <w:szCs w:val="22"/>
          <w:lang w:eastAsia="en-US"/>
        </w:rPr>
        <w:t>ego</w:t>
      </w:r>
      <w:r w:rsidR="00BB1705" w:rsidRPr="00BA516A">
        <w:rPr>
          <w:rFonts w:ascii="Tahoma" w:eastAsiaTheme="minorHAnsi" w:hAnsi="Tahoma" w:cs="Tahoma"/>
          <w:sz w:val="22"/>
          <w:szCs w:val="22"/>
          <w:lang w:eastAsia="en-US"/>
        </w:rPr>
        <w:t xml:space="preserve"> zgodnie</w:t>
      </w:r>
      <w:r w:rsidRPr="00BA516A">
        <w:rPr>
          <w:rFonts w:ascii="Tahoma" w:eastAsiaTheme="minorHAnsi" w:hAnsi="Tahoma" w:cs="Tahoma"/>
          <w:sz w:val="22"/>
          <w:szCs w:val="22"/>
          <w:lang w:eastAsia="en-US"/>
        </w:rPr>
        <w:t xml:space="preserve"> </w:t>
      </w:r>
      <w:r w:rsidR="00BB1705" w:rsidRPr="00BA516A">
        <w:rPr>
          <w:rFonts w:ascii="Tahoma" w:eastAsiaTheme="minorHAnsi" w:hAnsi="Tahoma" w:cs="Tahoma"/>
          <w:sz w:val="22"/>
          <w:szCs w:val="22"/>
          <w:lang w:eastAsia="en-US"/>
        </w:rPr>
        <w:t>z obowiązującymi przepisami</w:t>
      </w:r>
      <w:r w:rsidR="003F0563" w:rsidRPr="00BA516A">
        <w:rPr>
          <w:rFonts w:ascii="Tahoma" w:eastAsiaTheme="minorHAnsi" w:hAnsi="Tahoma" w:cs="Tahoma"/>
          <w:sz w:val="22"/>
          <w:szCs w:val="22"/>
          <w:lang w:eastAsia="en-US"/>
        </w:rPr>
        <w:t>.</w:t>
      </w:r>
    </w:p>
    <w:p w14:paraId="42D0C02B" w14:textId="77777777" w:rsidR="00EE2FC5" w:rsidRPr="00EE2FC5" w:rsidRDefault="000A3616" w:rsidP="00EE2FC5">
      <w:pPr>
        <w:pStyle w:val="Akapitzlist"/>
        <w:numPr>
          <w:ilvl w:val="0"/>
          <w:numId w:val="5"/>
        </w:numPr>
        <w:suppressAutoHyphens w:val="0"/>
        <w:autoSpaceDE w:val="0"/>
        <w:autoSpaceDN w:val="0"/>
        <w:adjustRightInd w:val="0"/>
        <w:ind w:left="426" w:hanging="284"/>
        <w:jc w:val="both"/>
        <w:rPr>
          <w:rFonts w:ascii="Tahoma" w:eastAsiaTheme="minorHAnsi" w:hAnsi="Tahoma" w:cs="Tahoma"/>
          <w:sz w:val="22"/>
          <w:szCs w:val="22"/>
          <w:lang w:eastAsia="en-US"/>
        </w:rPr>
      </w:pPr>
      <w:r w:rsidRPr="00EE2FC5">
        <w:rPr>
          <w:rFonts w:ascii="Tahoma" w:hAnsi="Tahoma" w:cs="Tahoma"/>
          <w:sz w:val="22"/>
          <w:szCs w:val="22"/>
        </w:rPr>
        <w:t>Przedmiot zamówienia realizowany będzie według bieżących potrzeb Zamawiającego,</w:t>
      </w:r>
      <w:r w:rsidR="00BF6B8B" w:rsidRPr="00EE2FC5">
        <w:rPr>
          <w:rFonts w:ascii="Tahoma" w:hAnsi="Tahoma" w:cs="Tahoma"/>
          <w:sz w:val="22"/>
          <w:szCs w:val="22"/>
        </w:rPr>
        <w:t xml:space="preserve">    </w:t>
      </w:r>
      <w:r w:rsidRPr="00EE2FC5">
        <w:rPr>
          <w:rFonts w:ascii="Tahoma" w:hAnsi="Tahoma" w:cs="Tahoma"/>
          <w:sz w:val="22"/>
          <w:szCs w:val="22"/>
        </w:rPr>
        <w:t xml:space="preserve"> na podstawie składanych przez niego zamówień szczegółowych</w:t>
      </w:r>
      <w:r w:rsidR="00EA0D2D" w:rsidRPr="00EE2FC5">
        <w:rPr>
          <w:rFonts w:ascii="Tahoma" w:hAnsi="Tahoma" w:cs="Tahoma"/>
          <w:sz w:val="22"/>
          <w:szCs w:val="22"/>
        </w:rPr>
        <w:t xml:space="preserve"> dotyczących konkretnej dostawy</w:t>
      </w:r>
      <w:r w:rsidRPr="00EE2FC5">
        <w:rPr>
          <w:rFonts w:ascii="Tahoma" w:hAnsi="Tahoma" w:cs="Tahoma"/>
          <w:sz w:val="22"/>
          <w:szCs w:val="22"/>
        </w:rPr>
        <w:t xml:space="preserve">, na warunkach ustalonych niniejszą umową. </w:t>
      </w:r>
      <w:r w:rsidR="002F4630" w:rsidRPr="00EE2FC5">
        <w:rPr>
          <w:rFonts w:ascii="Tahoma" w:eastAsiaTheme="minorHAnsi" w:hAnsi="Tahoma" w:cs="Tahoma"/>
          <w:sz w:val="22"/>
          <w:szCs w:val="22"/>
          <w:lang w:eastAsia="en-US"/>
        </w:rPr>
        <w:t>Ogólna</w:t>
      </w:r>
      <w:r w:rsidR="00915963" w:rsidRPr="00EE2FC5">
        <w:rPr>
          <w:rFonts w:ascii="Tahoma" w:eastAsiaTheme="minorHAnsi" w:hAnsi="Tahoma" w:cs="Tahoma"/>
          <w:sz w:val="22"/>
          <w:szCs w:val="22"/>
          <w:lang w:eastAsia="en-US"/>
        </w:rPr>
        <w:t xml:space="preserve"> wartość </w:t>
      </w:r>
      <w:r w:rsidR="002F4630" w:rsidRPr="00EE2FC5">
        <w:rPr>
          <w:rFonts w:ascii="Tahoma" w:eastAsiaTheme="minorHAnsi" w:hAnsi="Tahoma" w:cs="Tahoma"/>
          <w:sz w:val="22"/>
          <w:szCs w:val="22"/>
          <w:lang w:eastAsia="en-US"/>
        </w:rPr>
        <w:t>zamówienia</w:t>
      </w:r>
      <w:r w:rsidR="00915963" w:rsidRPr="00EE2FC5">
        <w:rPr>
          <w:rFonts w:ascii="Tahoma" w:eastAsiaTheme="minorHAnsi" w:hAnsi="Tahoma" w:cs="Tahoma"/>
          <w:sz w:val="22"/>
          <w:szCs w:val="22"/>
          <w:lang w:eastAsia="en-US"/>
        </w:rPr>
        <w:t>,</w:t>
      </w:r>
      <w:r w:rsidR="002F4630" w:rsidRPr="00EE2FC5">
        <w:rPr>
          <w:rFonts w:ascii="Tahoma" w:eastAsiaTheme="minorHAnsi" w:hAnsi="Tahoma" w:cs="Tahoma"/>
          <w:sz w:val="22"/>
          <w:szCs w:val="22"/>
          <w:lang w:eastAsia="en-US"/>
        </w:rPr>
        <w:t xml:space="preserve"> </w:t>
      </w:r>
      <w:r w:rsidR="00BF6B8B" w:rsidRPr="00EE2FC5">
        <w:rPr>
          <w:rFonts w:ascii="Tahoma" w:eastAsiaTheme="minorHAnsi" w:hAnsi="Tahoma" w:cs="Tahoma"/>
          <w:sz w:val="22"/>
          <w:szCs w:val="22"/>
          <w:lang w:eastAsia="en-US"/>
        </w:rPr>
        <w:t xml:space="preserve">                       </w:t>
      </w:r>
      <w:r w:rsidR="00915963" w:rsidRPr="00EE2FC5">
        <w:rPr>
          <w:rFonts w:ascii="Tahoma" w:eastAsiaTheme="minorHAnsi" w:hAnsi="Tahoma" w:cs="Tahoma"/>
          <w:sz w:val="22"/>
          <w:szCs w:val="22"/>
          <w:lang w:eastAsia="en-US"/>
        </w:rPr>
        <w:t>o której mowa w</w:t>
      </w:r>
      <w:r w:rsidR="00233323" w:rsidRPr="00EE2FC5">
        <w:rPr>
          <w:rFonts w:ascii="Tahoma" w:eastAsiaTheme="minorHAnsi" w:hAnsi="Tahoma" w:cs="Tahoma"/>
          <w:sz w:val="22"/>
          <w:szCs w:val="22"/>
          <w:lang w:eastAsia="en-US"/>
        </w:rPr>
        <w:t xml:space="preserve"> § 4</w:t>
      </w:r>
      <w:r w:rsidR="00915963" w:rsidRPr="00EE2FC5">
        <w:rPr>
          <w:rFonts w:ascii="Tahoma" w:eastAsiaTheme="minorHAnsi" w:hAnsi="Tahoma" w:cs="Tahoma"/>
          <w:sz w:val="22"/>
          <w:szCs w:val="22"/>
          <w:lang w:eastAsia="en-US"/>
        </w:rPr>
        <w:t xml:space="preserve"> ust. 1, nie stanowi dla Zamawiającego zobowiązania do pełnej realizacji przedmiotu umowy</w:t>
      </w:r>
      <w:r w:rsidR="002A7F52" w:rsidRPr="00EE2FC5">
        <w:rPr>
          <w:rFonts w:ascii="Tahoma" w:hAnsi="Tahoma" w:cs="Tahoma"/>
          <w:b/>
          <w:bCs/>
          <w:sz w:val="22"/>
          <w:szCs w:val="22"/>
        </w:rPr>
        <w:t xml:space="preserve"> </w:t>
      </w:r>
      <w:r w:rsidR="002A7F52" w:rsidRPr="00EE2FC5">
        <w:rPr>
          <w:rFonts w:ascii="Tahoma" w:hAnsi="Tahoma" w:cs="Tahoma"/>
          <w:sz w:val="22"/>
          <w:szCs w:val="22"/>
        </w:rPr>
        <w:t>z zastrzeżeniem §</w:t>
      </w:r>
      <w:r w:rsidR="006507A5" w:rsidRPr="00EE2FC5">
        <w:rPr>
          <w:rFonts w:ascii="Tahoma" w:hAnsi="Tahoma" w:cs="Tahoma"/>
          <w:sz w:val="22"/>
          <w:szCs w:val="22"/>
        </w:rPr>
        <w:t xml:space="preserve"> </w:t>
      </w:r>
      <w:r w:rsidR="002A7F52" w:rsidRPr="00EE2FC5">
        <w:rPr>
          <w:rFonts w:ascii="Tahoma" w:hAnsi="Tahoma" w:cs="Tahoma"/>
          <w:sz w:val="22"/>
          <w:szCs w:val="22"/>
        </w:rPr>
        <w:t>1 ust. 3 umowy</w:t>
      </w:r>
      <w:r w:rsidR="00915963" w:rsidRPr="00EE2FC5">
        <w:rPr>
          <w:rFonts w:ascii="Tahoma" w:eastAsiaTheme="minorHAnsi" w:hAnsi="Tahoma" w:cs="Tahoma"/>
          <w:sz w:val="22"/>
          <w:szCs w:val="22"/>
          <w:lang w:eastAsia="en-US"/>
        </w:rPr>
        <w:t>, ani też podstawy do dochodzenia przez Wykonawcę roszczeń z tytułu niezrealizowania całości przedmiotu umowy</w:t>
      </w:r>
      <w:r w:rsidR="009815AC" w:rsidRPr="00EE2FC5">
        <w:rPr>
          <w:rFonts w:ascii="Tahoma" w:eastAsiaTheme="minorHAnsi" w:hAnsi="Tahoma" w:cs="Tahoma"/>
          <w:sz w:val="22"/>
          <w:szCs w:val="22"/>
          <w:lang w:eastAsia="en-US"/>
        </w:rPr>
        <w:t xml:space="preserve"> (niezrealizowania</w:t>
      </w:r>
      <w:r w:rsidR="006507A5" w:rsidRPr="00EE2FC5">
        <w:rPr>
          <w:rFonts w:ascii="Tahoma" w:eastAsiaTheme="minorHAnsi" w:hAnsi="Tahoma" w:cs="Tahoma"/>
          <w:sz w:val="22"/>
          <w:szCs w:val="22"/>
          <w:lang w:eastAsia="en-US"/>
        </w:rPr>
        <w:t xml:space="preserve"> </w:t>
      </w:r>
      <w:r w:rsidR="009815AC" w:rsidRPr="00EE2FC5">
        <w:rPr>
          <w:rFonts w:ascii="Tahoma" w:eastAsiaTheme="minorHAnsi" w:hAnsi="Tahoma" w:cs="Tahoma"/>
          <w:sz w:val="22"/>
          <w:szCs w:val="22"/>
          <w:lang w:eastAsia="en-US"/>
        </w:rPr>
        <w:t>w ramach niniejszej umowy dostaw na kwotę określoną w § 4 ust. 1)</w:t>
      </w:r>
      <w:r w:rsidR="00915963" w:rsidRPr="00EE2FC5">
        <w:rPr>
          <w:rFonts w:ascii="Tahoma" w:eastAsiaTheme="minorHAnsi" w:hAnsi="Tahoma" w:cs="Tahoma"/>
          <w:sz w:val="22"/>
          <w:szCs w:val="22"/>
          <w:lang w:eastAsia="en-US"/>
        </w:rPr>
        <w:t xml:space="preserve">. </w:t>
      </w:r>
      <w:r w:rsidR="003F0563" w:rsidRPr="00EE2FC5">
        <w:rPr>
          <w:rFonts w:ascii="Tahoma" w:eastAsia="Calibri" w:hAnsi="Tahoma" w:cs="Tahoma"/>
          <w:sz w:val="22"/>
          <w:szCs w:val="22"/>
          <w:lang w:eastAsia="pl-PL"/>
        </w:rPr>
        <w:t xml:space="preserve">Wykonawcy nie przysługuje roszczenie wobec Zamawiającego z tytułu zrealizowania przez Wykonawcę mniejszej ilości dostaw niż tych, o których mowa w § 1 ust. </w:t>
      </w:r>
      <w:r w:rsidR="002B5EF6" w:rsidRPr="00EE2FC5">
        <w:rPr>
          <w:rFonts w:ascii="Tahoma" w:eastAsia="Calibri" w:hAnsi="Tahoma" w:cs="Tahoma"/>
          <w:sz w:val="22"/>
          <w:szCs w:val="22"/>
          <w:lang w:eastAsia="pl-PL"/>
        </w:rPr>
        <w:t>2</w:t>
      </w:r>
      <w:r w:rsidR="003F0563" w:rsidRPr="00EE2FC5">
        <w:rPr>
          <w:rFonts w:ascii="Tahoma" w:eastAsia="Calibri" w:hAnsi="Tahoma" w:cs="Tahoma"/>
          <w:sz w:val="22"/>
          <w:szCs w:val="22"/>
          <w:lang w:eastAsia="pl-PL"/>
        </w:rPr>
        <w:t xml:space="preserve"> i osiągnięcia wynagrodzenia niższego niż to, o którym mowa w § 4 ust. 1, jeżeli Zamawiający </w:t>
      </w:r>
      <w:r w:rsidR="00821012" w:rsidRPr="00EE2FC5">
        <w:rPr>
          <w:rFonts w:ascii="Tahoma" w:eastAsia="Calibri" w:hAnsi="Tahoma" w:cs="Tahoma"/>
          <w:sz w:val="22"/>
          <w:szCs w:val="22"/>
          <w:lang w:eastAsia="pl-PL"/>
        </w:rPr>
        <w:t xml:space="preserve">w trakcie realizacji umowy </w:t>
      </w:r>
      <w:r w:rsidR="003F0563" w:rsidRPr="00EE2FC5">
        <w:rPr>
          <w:rFonts w:ascii="Tahoma" w:eastAsia="Calibri" w:hAnsi="Tahoma" w:cs="Tahoma"/>
          <w:sz w:val="22"/>
          <w:szCs w:val="22"/>
          <w:lang w:eastAsia="pl-PL"/>
        </w:rPr>
        <w:t xml:space="preserve">dojdzie do wniosku, że realizacja dostaw </w:t>
      </w:r>
      <w:r w:rsidR="003F0563" w:rsidRPr="00EE2FC5">
        <w:rPr>
          <w:rFonts w:ascii="Tahoma" w:eastAsia="Calibri" w:hAnsi="Tahoma" w:cs="Tahoma"/>
          <w:sz w:val="22"/>
          <w:szCs w:val="22"/>
          <w:lang w:eastAsia="pl-PL"/>
        </w:rPr>
        <w:lastRenderedPageBreak/>
        <w:t>będących przedmiotem umowy</w:t>
      </w:r>
      <w:r w:rsidR="002B5EF6" w:rsidRPr="00EE2FC5">
        <w:rPr>
          <w:rFonts w:ascii="Tahoma" w:eastAsia="Calibri" w:hAnsi="Tahoma" w:cs="Tahoma"/>
          <w:sz w:val="22"/>
          <w:szCs w:val="22"/>
          <w:lang w:eastAsia="pl-PL"/>
        </w:rPr>
        <w:t xml:space="preserve"> </w:t>
      </w:r>
      <w:r w:rsidR="003F0563" w:rsidRPr="00EE2FC5">
        <w:rPr>
          <w:rFonts w:ascii="Tahoma" w:eastAsia="Calibri" w:hAnsi="Tahoma" w:cs="Tahoma"/>
          <w:sz w:val="22"/>
          <w:szCs w:val="22"/>
          <w:lang w:eastAsia="pl-PL"/>
        </w:rPr>
        <w:t>w oszacowanej ilości nie jest konieczna</w:t>
      </w:r>
      <w:r w:rsidR="00181D6B" w:rsidRPr="00EE2FC5">
        <w:rPr>
          <w:rFonts w:ascii="Tahoma" w:eastAsia="Calibri" w:hAnsi="Tahoma" w:cs="Tahoma"/>
          <w:sz w:val="22"/>
          <w:szCs w:val="22"/>
          <w:lang w:eastAsia="pl-PL"/>
        </w:rPr>
        <w:t xml:space="preserve"> (</w:t>
      </w:r>
      <w:r w:rsidR="00F0404E" w:rsidRPr="00EE2FC5">
        <w:rPr>
          <w:rFonts w:ascii="Tahoma" w:eastAsia="Calibri" w:hAnsi="Tahoma" w:cs="Tahoma"/>
          <w:sz w:val="22"/>
          <w:szCs w:val="22"/>
          <w:lang w:eastAsia="pl-PL"/>
        </w:rPr>
        <w:t xml:space="preserve">nie jest </w:t>
      </w:r>
      <w:r w:rsidR="00181D6B" w:rsidRPr="00EE2FC5">
        <w:rPr>
          <w:rFonts w:ascii="Tahoma" w:eastAsia="Calibri" w:hAnsi="Tahoma" w:cs="Tahoma"/>
          <w:sz w:val="22"/>
          <w:szCs w:val="22"/>
          <w:lang w:eastAsia="pl-PL"/>
        </w:rPr>
        <w:t xml:space="preserve">zgodna </w:t>
      </w:r>
      <w:r w:rsidR="00EE2FC5">
        <w:rPr>
          <w:rFonts w:ascii="Tahoma" w:eastAsia="Calibri" w:hAnsi="Tahoma" w:cs="Tahoma"/>
          <w:sz w:val="22"/>
          <w:szCs w:val="22"/>
          <w:lang w:eastAsia="pl-PL"/>
        </w:rPr>
        <w:br/>
      </w:r>
      <w:r w:rsidR="00181D6B" w:rsidRPr="00EE2FC5">
        <w:rPr>
          <w:rFonts w:ascii="Tahoma" w:eastAsia="Calibri" w:hAnsi="Tahoma" w:cs="Tahoma"/>
          <w:sz w:val="22"/>
          <w:szCs w:val="22"/>
          <w:lang w:eastAsia="pl-PL"/>
        </w:rPr>
        <w:t>z jego potrzebami)</w:t>
      </w:r>
      <w:r w:rsidR="00821012" w:rsidRPr="00EE2FC5">
        <w:rPr>
          <w:rFonts w:ascii="Tahoma" w:eastAsia="Calibri" w:hAnsi="Tahoma" w:cs="Tahoma"/>
          <w:sz w:val="22"/>
          <w:szCs w:val="22"/>
          <w:lang w:eastAsia="pl-PL"/>
        </w:rPr>
        <w:t>.</w:t>
      </w:r>
    </w:p>
    <w:p w14:paraId="6C902F2E" w14:textId="77777777" w:rsidR="00EE2FC5" w:rsidRPr="00EE2FC5" w:rsidRDefault="00600D69" w:rsidP="00EE2FC5">
      <w:pPr>
        <w:pStyle w:val="Akapitzlist"/>
        <w:numPr>
          <w:ilvl w:val="0"/>
          <w:numId w:val="5"/>
        </w:numPr>
        <w:suppressAutoHyphens w:val="0"/>
        <w:autoSpaceDE w:val="0"/>
        <w:autoSpaceDN w:val="0"/>
        <w:adjustRightInd w:val="0"/>
        <w:ind w:left="426" w:hanging="284"/>
        <w:jc w:val="both"/>
        <w:rPr>
          <w:rFonts w:ascii="Tahoma" w:eastAsiaTheme="minorHAnsi" w:hAnsi="Tahoma" w:cs="Tahoma"/>
          <w:sz w:val="22"/>
          <w:szCs w:val="22"/>
          <w:lang w:eastAsia="en-US"/>
        </w:rPr>
      </w:pPr>
      <w:r w:rsidRPr="00EE2FC5">
        <w:rPr>
          <w:rFonts w:ascii="Tahoma" w:eastAsiaTheme="minorHAnsi" w:hAnsi="Tahoma" w:cs="Tahoma"/>
          <w:sz w:val="22"/>
          <w:szCs w:val="22"/>
          <w:lang w:eastAsia="en-US"/>
        </w:rPr>
        <w:t>Wynagrodzenie Wykonawcy</w:t>
      </w:r>
      <w:r w:rsidR="00600BA4" w:rsidRPr="00EE2FC5">
        <w:rPr>
          <w:rFonts w:ascii="Tahoma" w:eastAsiaTheme="minorHAnsi" w:hAnsi="Tahoma" w:cs="Tahoma"/>
          <w:sz w:val="22"/>
          <w:szCs w:val="22"/>
          <w:lang w:eastAsia="en-US"/>
        </w:rPr>
        <w:t xml:space="preserve"> </w:t>
      </w:r>
      <w:r w:rsidR="00915963" w:rsidRPr="00EE2FC5">
        <w:rPr>
          <w:rFonts w:ascii="Tahoma" w:eastAsiaTheme="minorHAnsi" w:hAnsi="Tahoma" w:cs="Tahoma"/>
          <w:sz w:val="22"/>
          <w:szCs w:val="22"/>
          <w:lang w:eastAsia="en-US"/>
        </w:rPr>
        <w:t>za realizację każdorazowych dostaw paliwa, będzie ustalan</w:t>
      </w:r>
      <w:r w:rsidR="00600BA4" w:rsidRPr="00EE2FC5">
        <w:rPr>
          <w:rFonts w:ascii="Tahoma" w:eastAsiaTheme="minorHAnsi" w:hAnsi="Tahoma" w:cs="Tahoma"/>
          <w:sz w:val="22"/>
          <w:szCs w:val="22"/>
          <w:lang w:eastAsia="en-US"/>
        </w:rPr>
        <w:t>e</w:t>
      </w:r>
      <w:r w:rsidR="00915963" w:rsidRPr="00EE2FC5">
        <w:rPr>
          <w:rFonts w:ascii="Tahoma" w:eastAsiaTheme="minorHAnsi" w:hAnsi="Tahoma" w:cs="Tahoma"/>
          <w:sz w:val="22"/>
          <w:szCs w:val="22"/>
          <w:lang w:eastAsia="en-US"/>
        </w:rPr>
        <w:t xml:space="preserve"> jako suma iloczynu ilości dostarczonego </w:t>
      </w:r>
      <w:r w:rsidR="00600BA4" w:rsidRPr="00EE2FC5">
        <w:rPr>
          <w:rFonts w:ascii="Tahoma" w:eastAsiaTheme="minorHAnsi" w:hAnsi="Tahoma" w:cs="Tahoma"/>
          <w:sz w:val="22"/>
          <w:szCs w:val="22"/>
          <w:lang w:eastAsia="en-US"/>
        </w:rPr>
        <w:t xml:space="preserve">paliwa </w:t>
      </w:r>
      <w:r w:rsidR="00915963" w:rsidRPr="00EE2FC5">
        <w:rPr>
          <w:rFonts w:ascii="Tahoma" w:eastAsiaTheme="minorHAnsi" w:hAnsi="Tahoma" w:cs="Tahoma"/>
          <w:sz w:val="22"/>
          <w:szCs w:val="22"/>
          <w:lang w:eastAsia="en-US"/>
        </w:rPr>
        <w:t>danego rodzaju</w:t>
      </w:r>
      <w:r w:rsidR="00600BA4" w:rsidRPr="00EE2FC5">
        <w:rPr>
          <w:rFonts w:ascii="Tahoma" w:eastAsiaTheme="minorHAnsi" w:hAnsi="Tahoma" w:cs="Tahoma"/>
          <w:sz w:val="22"/>
          <w:szCs w:val="22"/>
          <w:lang w:eastAsia="en-US"/>
        </w:rPr>
        <w:t xml:space="preserve"> (ilości </w:t>
      </w:r>
      <w:r w:rsidR="00600BA4" w:rsidRPr="00EE2FC5">
        <w:rPr>
          <w:rFonts w:ascii="Tahoma" w:eastAsia="Calibri" w:hAnsi="Tahoma" w:cs="Tahoma"/>
          <w:sz w:val="22"/>
          <w:szCs w:val="22"/>
          <w:lang w:eastAsia="pl-PL"/>
        </w:rPr>
        <w:t>faktycznie wykonanych dostaw</w:t>
      </w:r>
      <w:r w:rsidR="00D34EAF" w:rsidRPr="00EE2FC5">
        <w:rPr>
          <w:rFonts w:ascii="Tahoma" w:eastAsia="Calibri" w:hAnsi="Tahoma" w:cs="Tahoma"/>
          <w:sz w:val="22"/>
          <w:szCs w:val="22"/>
          <w:lang w:eastAsia="pl-PL"/>
        </w:rPr>
        <w:t xml:space="preserve"> danego produktu</w:t>
      </w:r>
      <w:r w:rsidR="00600BA4" w:rsidRPr="00EE2FC5">
        <w:rPr>
          <w:rFonts w:ascii="Tahoma" w:eastAsia="Calibri" w:hAnsi="Tahoma" w:cs="Tahoma"/>
          <w:sz w:val="22"/>
          <w:szCs w:val="22"/>
          <w:lang w:eastAsia="pl-PL"/>
        </w:rPr>
        <w:t xml:space="preserve"> potwierdzonych przez Zamawiającego)</w:t>
      </w:r>
      <w:r w:rsidR="00600BA4" w:rsidRPr="00EE2FC5">
        <w:rPr>
          <w:rFonts w:ascii="Tahoma" w:eastAsiaTheme="minorHAnsi" w:hAnsi="Tahoma" w:cs="Tahoma"/>
          <w:sz w:val="22"/>
          <w:szCs w:val="22"/>
          <w:lang w:eastAsia="en-US"/>
        </w:rPr>
        <w:t xml:space="preserve"> </w:t>
      </w:r>
      <w:r w:rsidR="00915963" w:rsidRPr="00EE2FC5">
        <w:rPr>
          <w:rFonts w:ascii="Tahoma" w:eastAsiaTheme="minorHAnsi" w:hAnsi="Tahoma" w:cs="Tahoma"/>
          <w:sz w:val="22"/>
          <w:szCs w:val="22"/>
          <w:lang w:eastAsia="en-US"/>
        </w:rPr>
        <w:t>i jego ceny jednostkowej netto za</w:t>
      </w:r>
      <w:r w:rsidR="00EA49C1" w:rsidRPr="00EE2FC5">
        <w:rPr>
          <w:rFonts w:ascii="Tahoma" w:eastAsiaTheme="minorHAnsi" w:hAnsi="Tahoma" w:cs="Tahoma"/>
          <w:sz w:val="22"/>
          <w:szCs w:val="22"/>
          <w:lang w:eastAsia="en-US"/>
        </w:rPr>
        <w:t xml:space="preserve"> 1 m</w:t>
      </w:r>
      <w:r w:rsidR="00EA49C1" w:rsidRPr="00EE2FC5">
        <w:rPr>
          <w:rFonts w:ascii="Tahoma" w:eastAsiaTheme="minorHAnsi" w:hAnsi="Tahoma" w:cs="Tahoma"/>
          <w:sz w:val="22"/>
          <w:szCs w:val="22"/>
          <w:vertAlign w:val="superscript"/>
          <w:lang w:eastAsia="en-US"/>
        </w:rPr>
        <w:t>3</w:t>
      </w:r>
      <w:r w:rsidR="00915963" w:rsidRPr="00EE2FC5">
        <w:rPr>
          <w:rFonts w:ascii="Tahoma" w:eastAsiaTheme="minorHAnsi" w:hAnsi="Tahoma" w:cs="Tahoma"/>
          <w:sz w:val="22"/>
          <w:szCs w:val="22"/>
          <w:lang w:eastAsia="en-US"/>
        </w:rPr>
        <w:t xml:space="preserve"> (dla temperatury referencyjnej</w:t>
      </w:r>
      <w:r w:rsidR="00E47CD9" w:rsidRPr="00EE2FC5">
        <w:rPr>
          <w:rFonts w:ascii="Tahoma" w:eastAsiaTheme="minorHAnsi" w:hAnsi="Tahoma" w:cs="Tahoma"/>
          <w:sz w:val="22"/>
          <w:szCs w:val="22"/>
          <w:lang w:eastAsia="en-US"/>
        </w:rPr>
        <w:t xml:space="preserve"> </w:t>
      </w:r>
      <w:r w:rsidR="00915963" w:rsidRPr="00EE2FC5">
        <w:rPr>
          <w:rFonts w:ascii="Tahoma" w:eastAsiaTheme="minorHAnsi" w:hAnsi="Tahoma" w:cs="Tahoma"/>
          <w:sz w:val="22"/>
          <w:szCs w:val="22"/>
          <w:lang w:eastAsia="en-US"/>
        </w:rPr>
        <w:t>15°C), określonej zgodnie</w:t>
      </w:r>
      <w:r w:rsidR="009D0912" w:rsidRPr="00EE2FC5">
        <w:rPr>
          <w:rFonts w:ascii="Tahoma" w:eastAsiaTheme="minorHAnsi" w:hAnsi="Tahoma" w:cs="Tahoma"/>
          <w:sz w:val="22"/>
          <w:szCs w:val="22"/>
          <w:lang w:eastAsia="en-US"/>
        </w:rPr>
        <w:t xml:space="preserve">                 </w:t>
      </w:r>
      <w:r w:rsidR="00915963" w:rsidRPr="00EE2FC5">
        <w:rPr>
          <w:rFonts w:ascii="Tahoma" w:eastAsiaTheme="minorHAnsi" w:hAnsi="Tahoma" w:cs="Tahoma"/>
          <w:sz w:val="22"/>
          <w:szCs w:val="22"/>
          <w:lang w:eastAsia="en-US"/>
        </w:rPr>
        <w:t xml:space="preserve"> z</w:t>
      </w:r>
      <w:r w:rsidR="00E47CD9" w:rsidRPr="00EE2FC5">
        <w:rPr>
          <w:rFonts w:ascii="Tahoma" w:eastAsiaTheme="minorHAnsi" w:hAnsi="Tahoma" w:cs="Tahoma"/>
          <w:sz w:val="22"/>
          <w:szCs w:val="22"/>
          <w:lang w:eastAsia="en-US"/>
        </w:rPr>
        <w:t xml:space="preserve"> § 4</w:t>
      </w:r>
      <w:r w:rsidR="00915963" w:rsidRPr="00EE2FC5">
        <w:rPr>
          <w:rFonts w:ascii="Tahoma" w:eastAsiaTheme="minorHAnsi" w:hAnsi="Tahoma" w:cs="Tahoma"/>
          <w:sz w:val="22"/>
          <w:szCs w:val="22"/>
          <w:lang w:eastAsia="en-US"/>
        </w:rPr>
        <w:t xml:space="preserve"> ust. </w:t>
      </w:r>
      <w:r w:rsidR="00E47CD9" w:rsidRPr="00EE2FC5">
        <w:rPr>
          <w:rFonts w:ascii="Tahoma" w:eastAsiaTheme="minorHAnsi" w:hAnsi="Tahoma" w:cs="Tahoma"/>
          <w:sz w:val="22"/>
          <w:szCs w:val="22"/>
          <w:lang w:eastAsia="en-US"/>
        </w:rPr>
        <w:t>5</w:t>
      </w:r>
      <w:r w:rsidR="00915963" w:rsidRPr="00EE2FC5">
        <w:rPr>
          <w:rFonts w:ascii="Tahoma" w:eastAsiaTheme="minorHAnsi" w:hAnsi="Tahoma" w:cs="Tahoma"/>
          <w:sz w:val="22"/>
          <w:szCs w:val="22"/>
          <w:lang w:eastAsia="en-US"/>
        </w:rPr>
        <w:t xml:space="preserve"> oraz kwoty podatku</w:t>
      </w:r>
      <w:r w:rsidR="00E47CD9" w:rsidRPr="00EE2FC5">
        <w:rPr>
          <w:rFonts w:ascii="Tahoma" w:eastAsiaTheme="minorHAnsi" w:hAnsi="Tahoma" w:cs="Tahoma"/>
          <w:sz w:val="22"/>
          <w:szCs w:val="22"/>
          <w:lang w:eastAsia="en-US"/>
        </w:rPr>
        <w:t xml:space="preserve"> od towarów i usług</w:t>
      </w:r>
      <w:r w:rsidR="00915963" w:rsidRPr="00EE2FC5">
        <w:rPr>
          <w:rFonts w:ascii="Tahoma" w:eastAsiaTheme="minorHAnsi" w:hAnsi="Tahoma" w:cs="Tahoma"/>
          <w:sz w:val="22"/>
          <w:szCs w:val="22"/>
          <w:lang w:eastAsia="en-US"/>
        </w:rPr>
        <w:t xml:space="preserve"> </w:t>
      </w:r>
      <w:r w:rsidR="00E47CD9" w:rsidRPr="00EE2FC5">
        <w:rPr>
          <w:rFonts w:ascii="Tahoma" w:eastAsiaTheme="minorHAnsi" w:hAnsi="Tahoma" w:cs="Tahoma"/>
          <w:sz w:val="22"/>
          <w:szCs w:val="22"/>
          <w:lang w:eastAsia="en-US"/>
        </w:rPr>
        <w:t>(</w:t>
      </w:r>
      <w:r w:rsidR="00915963" w:rsidRPr="00EE2FC5">
        <w:rPr>
          <w:rFonts w:ascii="Tahoma" w:eastAsiaTheme="minorHAnsi" w:hAnsi="Tahoma" w:cs="Tahoma"/>
          <w:sz w:val="22"/>
          <w:szCs w:val="22"/>
          <w:lang w:eastAsia="en-US"/>
        </w:rPr>
        <w:t>VAT</w:t>
      </w:r>
      <w:r w:rsidR="00E47CD9" w:rsidRPr="00EE2FC5">
        <w:rPr>
          <w:rFonts w:ascii="Tahoma" w:eastAsiaTheme="minorHAnsi" w:hAnsi="Tahoma" w:cs="Tahoma"/>
          <w:sz w:val="22"/>
          <w:szCs w:val="22"/>
          <w:lang w:eastAsia="en-US"/>
        </w:rPr>
        <w:t>)</w:t>
      </w:r>
      <w:r w:rsidR="00915963" w:rsidRPr="00EE2FC5">
        <w:rPr>
          <w:rFonts w:ascii="Tahoma" w:eastAsiaTheme="minorHAnsi" w:hAnsi="Tahoma" w:cs="Tahoma"/>
          <w:sz w:val="22"/>
          <w:szCs w:val="22"/>
          <w:lang w:eastAsia="en-US"/>
        </w:rPr>
        <w:t xml:space="preserve"> obliczonej zgodnie</w:t>
      </w:r>
      <w:r w:rsidR="00EA49C1" w:rsidRPr="00EE2FC5">
        <w:rPr>
          <w:rFonts w:ascii="Tahoma" w:eastAsiaTheme="minorHAnsi" w:hAnsi="Tahoma" w:cs="Tahoma"/>
          <w:sz w:val="22"/>
          <w:szCs w:val="22"/>
          <w:lang w:eastAsia="en-US"/>
        </w:rPr>
        <w:t xml:space="preserve"> </w:t>
      </w:r>
      <w:r w:rsidR="009D0912" w:rsidRPr="00EE2FC5">
        <w:rPr>
          <w:rFonts w:ascii="Tahoma" w:eastAsiaTheme="minorHAnsi" w:hAnsi="Tahoma" w:cs="Tahoma"/>
          <w:sz w:val="22"/>
          <w:szCs w:val="22"/>
          <w:lang w:eastAsia="en-US"/>
        </w:rPr>
        <w:t xml:space="preserve">                                 </w:t>
      </w:r>
      <w:r w:rsidR="00915963" w:rsidRPr="00EE2FC5">
        <w:rPr>
          <w:rFonts w:ascii="Tahoma" w:eastAsiaTheme="minorHAnsi" w:hAnsi="Tahoma" w:cs="Tahoma"/>
          <w:sz w:val="22"/>
          <w:szCs w:val="22"/>
          <w:lang w:eastAsia="en-US"/>
        </w:rPr>
        <w:t>z obowiązującymi przepisami.</w:t>
      </w:r>
      <w:r w:rsidR="00915963" w:rsidRPr="00EE2FC5">
        <w:rPr>
          <w:rFonts w:ascii="Calibri" w:eastAsiaTheme="minorHAnsi" w:hAnsi="Calibri" w:cs="Calibri"/>
          <w:sz w:val="22"/>
          <w:szCs w:val="22"/>
          <w:lang w:eastAsia="en-US"/>
        </w:rPr>
        <w:t xml:space="preserve"> </w:t>
      </w:r>
    </w:p>
    <w:p w14:paraId="58451C8A" w14:textId="726EF2D1" w:rsidR="00A774F9" w:rsidRPr="00EE2FC5" w:rsidRDefault="00A774F9" w:rsidP="00EE2FC5">
      <w:pPr>
        <w:pStyle w:val="Akapitzlist"/>
        <w:numPr>
          <w:ilvl w:val="0"/>
          <w:numId w:val="5"/>
        </w:numPr>
        <w:suppressAutoHyphens w:val="0"/>
        <w:autoSpaceDE w:val="0"/>
        <w:autoSpaceDN w:val="0"/>
        <w:adjustRightInd w:val="0"/>
        <w:ind w:left="426" w:hanging="284"/>
        <w:jc w:val="both"/>
        <w:rPr>
          <w:rFonts w:ascii="Tahoma" w:eastAsiaTheme="minorHAnsi" w:hAnsi="Tahoma" w:cs="Tahoma"/>
          <w:sz w:val="22"/>
          <w:szCs w:val="22"/>
          <w:lang w:eastAsia="en-US"/>
        </w:rPr>
      </w:pPr>
      <w:r w:rsidRPr="00EE2FC5">
        <w:rPr>
          <w:rFonts w:ascii="Tahoma" w:hAnsi="Tahoma" w:cs="Tahoma"/>
          <w:bCs/>
          <w:sz w:val="22"/>
          <w:szCs w:val="22"/>
        </w:rPr>
        <w:t xml:space="preserve">Cena jednostkowa netto dostarczanego </w:t>
      </w:r>
      <w:r w:rsidR="00D34EAF" w:rsidRPr="00EE2FC5">
        <w:rPr>
          <w:rFonts w:ascii="Tahoma" w:hAnsi="Tahoma" w:cs="Tahoma"/>
          <w:bCs/>
          <w:sz w:val="22"/>
          <w:szCs w:val="22"/>
        </w:rPr>
        <w:t xml:space="preserve">paliwa danego rodzaju </w:t>
      </w:r>
      <w:r w:rsidRPr="00EE2FC5">
        <w:rPr>
          <w:rFonts w:ascii="Tahoma" w:hAnsi="Tahoma" w:cs="Tahoma"/>
          <w:bCs/>
          <w:sz w:val="22"/>
          <w:szCs w:val="22"/>
        </w:rPr>
        <w:t xml:space="preserve">ustalana będzie </w:t>
      </w:r>
      <w:r w:rsidR="00BF6B8B" w:rsidRPr="00EE2FC5">
        <w:rPr>
          <w:rFonts w:ascii="Tahoma" w:hAnsi="Tahoma" w:cs="Tahoma"/>
          <w:bCs/>
          <w:sz w:val="22"/>
          <w:szCs w:val="22"/>
        </w:rPr>
        <w:t xml:space="preserve">                        </w:t>
      </w:r>
      <w:r w:rsidRPr="00EE2FC5">
        <w:rPr>
          <w:rFonts w:ascii="Tahoma" w:hAnsi="Tahoma" w:cs="Tahoma"/>
          <w:bCs/>
          <w:sz w:val="22"/>
          <w:szCs w:val="22"/>
        </w:rPr>
        <w:t>na podstawie ceny hurtowej netto sprzedaży</w:t>
      </w:r>
      <w:r w:rsidR="00BF34BB" w:rsidRPr="00EE2FC5">
        <w:rPr>
          <w:rFonts w:ascii="Tahoma" w:hAnsi="Tahoma" w:cs="Tahoma"/>
          <w:bCs/>
          <w:sz w:val="22"/>
          <w:szCs w:val="22"/>
        </w:rPr>
        <w:t xml:space="preserve"> </w:t>
      </w:r>
      <w:r w:rsidR="00BF34BB" w:rsidRPr="00EE2FC5">
        <w:rPr>
          <w:rFonts w:ascii="Tahoma" w:eastAsiaTheme="minorHAnsi" w:hAnsi="Tahoma" w:cs="Tahoma"/>
          <w:sz w:val="22"/>
          <w:szCs w:val="22"/>
          <w:lang w:eastAsia="en-US"/>
        </w:rPr>
        <w:t>1 m</w:t>
      </w:r>
      <w:r w:rsidR="00BF34BB" w:rsidRPr="00EE2FC5">
        <w:rPr>
          <w:rFonts w:ascii="Tahoma" w:eastAsiaTheme="minorHAnsi" w:hAnsi="Tahoma" w:cs="Tahoma"/>
          <w:sz w:val="22"/>
          <w:szCs w:val="22"/>
          <w:vertAlign w:val="superscript"/>
          <w:lang w:eastAsia="en-US"/>
        </w:rPr>
        <w:t>3</w:t>
      </w:r>
      <w:r w:rsidR="00BF34BB" w:rsidRPr="00EE2FC5">
        <w:rPr>
          <w:rFonts w:ascii="Tahoma" w:hAnsi="Tahoma" w:cs="Tahoma"/>
          <w:bCs/>
          <w:sz w:val="22"/>
          <w:szCs w:val="22"/>
        </w:rPr>
        <w:t xml:space="preserve"> </w:t>
      </w:r>
      <w:r w:rsidRPr="00EE2FC5">
        <w:rPr>
          <w:rFonts w:ascii="Tahoma" w:hAnsi="Tahoma" w:cs="Tahoma"/>
          <w:bCs/>
          <w:sz w:val="22"/>
          <w:szCs w:val="22"/>
        </w:rPr>
        <w:t>tego paliwa</w:t>
      </w:r>
      <w:r w:rsidR="00D34EAF" w:rsidRPr="00EE2FC5">
        <w:rPr>
          <w:rFonts w:ascii="Tahoma" w:hAnsi="Tahoma" w:cs="Tahoma"/>
          <w:bCs/>
          <w:sz w:val="22"/>
          <w:szCs w:val="22"/>
        </w:rPr>
        <w:t xml:space="preserve"> (danego produktu)</w:t>
      </w:r>
      <w:r w:rsidR="00BF34BB" w:rsidRPr="00EE2FC5">
        <w:rPr>
          <w:rFonts w:ascii="Tahoma" w:hAnsi="Tahoma" w:cs="Tahoma"/>
          <w:bCs/>
          <w:sz w:val="22"/>
          <w:szCs w:val="22"/>
        </w:rPr>
        <w:t xml:space="preserve"> </w:t>
      </w:r>
      <w:r w:rsidR="00BF34BB" w:rsidRPr="00EE2FC5">
        <w:rPr>
          <w:rFonts w:ascii="Tahoma" w:hAnsi="Tahoma" w:cs="Tahoma"/>
          <w:bCs/>
          <w:sz w:val="22"/>
          <w:szCs w:val="22"/>
        </w:rPr>
        <w:br/>
      </w:r>
      <w:r w:rsidRPr="00EE2FC5">
        <w:rPr>
          <w:rFonts w:ascii="Tahoma" w:hAnsi="Tahoma" w:cs="Tahoma"/>
          <w:bCs/>
          <w:sz w:val="22"/>
          <w:szCs w:val="22"/>
        </w:rPr>
        <w:t>w temperaturze referencyjnej 15</w:t>
      </w:r>
      <w:r w:rsidRPr="00EE2FC5">
        <w:rPr>
          <w:rFonts w:ascii="Tahoma" w:hAnsi="Tahoma" w:cs="Tahoma"/>
          <w:bCs/>
          <w:sz w:val="22"/>
          <w:szCs w:val="22"/>
          <w:vertAlign w:val="superscript"/>
        </w:rPr>
        <w:t>o</w:t>
      </w:r>
      <w:r w:rsidRPr="00EE2FC5">
        <w:rPr>
          <w:rFonts w:ascii="Tahoma" w:hAnsi="Tahoma" w:cs="Tahoma"/>
          <w:bCs/>
          <w:sz w:val="22"/>
          <w:szCs w:val="22"/>
        </w:rPr>
        <w:t>C, publikowanej na stronie internetowej</w:t>
      </w:r>
      <w:r w:rsidR="00403785" w:rsidRPr="00EE2FC5">
        <w:rPr>
          <w:rFonts w:ascii="Tahoma" w:hAnsi="Tahoma" w:cs="Tahoma"/>
          <w:bCs/>
          <w:sz w:val="22"/>
          <w:szCs w:val="22"/>
        </w:rPr>
        <w:t xml:space="preserve"> </w:t>
      </w:r>
      <w:r w:rsidRPr="00EE2FC5">
        <w:rPr>
          <w:rFonts w:ascii="Tahoma" w:hAnsi="Tahoma" w:cs="Tahoma"/>
          <w:bCs/>
          <w:sz w:val="22"/>
          <w:szCs w:val="22"/>
        </w:rPr>
        <w:t>ORLEN</w:t>
      </w:r>
      <w:r w:rsidR="00D34EAF" w:rsidRPr="00EE2FC5">
        <w:rPr>
          <w:rFonts w:ascii="Tahoma" w:hAnsi="Tahoma" w:cs="Tahoma"/>
          <w:bCs/>
          <w:sz w:val="22"/>
          <w:szCs w:val="22"/>
        </w:rPr>
        <w:t xml:space="preserve"> S.A.</w:t>
      </w:r>
      <w:r w:rsidRPr="00EE2FC5">
        <w:rPr>
          <w:rFonts w:ascii="Tahoma" w:hAnsi="Tahoma" w:cs="Tahoma"/>
          <w:bCs/>
          <w:sz w:val="22"/>
          <w:szCs w:val="22"/>
        </w:rPr>
        <w:t xml:space="preserve"> </w:t>
      </w:r>
      <w:r w:rsidR="00EE2FC5">
        <w:rPr>
          <w:rFonts w:ascii="Tahoma" w:hAnsi="Tahoma" w:cs="Tahoma"/>
          <w:bCs/>
          <w:sz w:val="22"/>
          <w:szCs w:val="22"/>
        </w:rPr>
        <w:br/>
      </w:r>
      <w:r w:rsidRPr="00EE2FC5">
        <w:rPr>
          <w:rFonts w:ascii="Tahoma" w:hAnsi="Tahoma" w:cs="Tahoma"/>
          <w:bCs/>
          <w:sz w:val="22"/>
          <w:szCs w:val="22"/>
        </w:rPr>
        <w:t xml:space="preserve">w dniu </w:t>
      </w:r>
      <w:r w:rsidR="007F149B" w:rsidRPr="00EE2FC5">
        <w:rPr>
          <w:rFonts w:ascii="Tahoma" w:hAnsi="Tahoma" w:cs="Tahoma"/>
          <w:bCs/>
          <w:sz w:val="22"/>
          <w:szCs w:val="22"/>
        </w:rPr>
        <w:t xml:space="preserve">jego zamówienia przez </w:t>
      </w:r>
      <w:r w:rsidRPr="00EE2FC5">
        <w:rPr>
          <w:rFonts w:ascii="Tahoma" w:hAnsi="Tahoma" w:cs="Tahoma"/>
          <w:bCs/>
          <w:sz w:val="22"/>
          <w:szCs w:val="22"/>
        </w:rPr>
        <w:t>Zamawiającego, pomniejszonej</w:t>
      </w:r>
      <w:r w:rsidR="007F149B" w:rsidRPr="00EE2FC5">
        <w:rPr>
          <w:rFonts w:ascii="Tahoma" w:hAnsi="Tahoma" w:cs="Tahoma"/>
          <w:bCs/>
          <w:sz w:val="22"/>
          <w:szCs w:val="22"/>
        </w:rPr>
        <w:t xml:space="preserve"> </w:t>
      </w:r>
      <w:r w:rsidRPr="00EE2FC5">
        <w:rPr>
          <w:rFonts w:ascii="Tahoma" w:hAnsi="Tahoma" w:cs="Tahoma"/>
          <w:bCs/>
          <w:sz w:val="22"/>
          <w:szCs w:val="22"/>
        </w:rPr>
        <w:t xml:space="preserve">o </w:t>
      </w:r>
      <w:r w:rsidR="007F149B" w:rsidRPr="00EE2FC5">
        <w:rPr>
          <w:rFonts w:ascii="Tahoma" w:hAnsi="Tahoma" w:cs="Tahoma"/>
          <w:bCs/>
          <w:sz w:val="22"/>
          <w:szCs w:val="22"/>
        </w:rPr>
        <w:t xml:space="preserve">stałą </w:t>
      </w:r>
      <w:r w:rsidRPr="00EE2FC5">
        <w:rPr>
          <w:rFonts w:ascii="Tahoma" w:hAnsi="Tahoma" w:cs="Tahoma"/>
          <w:bCs/>
          <w:sz w:val="22"/>
          <w:szCs w:val="22"/>
        </w:rPr>
        <w:t>wartość</w:t>
      </w:r>
      <w:r w:rsidR="007F149B" w:rsidRPr="00EE2FC5">
        <w:rPr>
          <w:rFonts w:ascii="Tahoma" w:hAnsi="Tahoma" w:cs="Tahoma"/>
          <w:bCs/>
          <w:sz w:val="22"/>
          <w:szCs w:val="22"/>
        </w:rPr>
        <w:t xml:space="preserve"> </w:t>
      </w:r>
      <w:r w:rsidRPr="00EE2FC5">
        <w:rPr>
          <w:rFonts w:ascii="Tahoma" w:hAnsi="Tahoma" w:cs="Tahoma"/>
          <w:bCs/>
          <w:sz w:val="22"/>
          <w:szCs w:val="22"/>
        </w:rPr>
        <w:t>upustu</w:t>
      </w:r>
      <w:r w:rsidR="007F149B" w:rsidRPr="00EE2FC5">
        <w:rPr>
          <w:rFonts w:ascii="Tahoma" w:hAnsi="Tahoma" w:cs="Tahoma"/>
          <w:bCs/>
          <w:sz w:val="22"/>
          <w:szCs w:val="22"/>
        </w:rPr>
        <w:t xml:space="preserve"> kwotowego</w:t>
      </w:r>
      <w:r w:rsidRPr="00EE2FC5">
        <w:rPr>
          <w:rFonts w:ascii="Tahoma" w:hAnsi="Tahoma" w:cs="Tahoma"/>
          <w:bCs/>
          <w:sz w:val="22"/>
          <w:szCs w:val="22"/>
        </w:rPr>
        <w:t xml:space="preserve"> wynoszącego</w:t>
      </w:r>
      <w:r w:rsidR="007F149B" w:rsidRPr="00EE2FC5">
        <w:rPr>
          <w:rFonts w:ascii="Tahoma" w:hAnsi="Tahoma" w:cs="Tahoma"/>
          <w:bCs/>
          <w:sz w:val="22"/>
          <w:szCs w:val="22"/>
        </w:rPr>
        <w:t xml:space="preserve"> zgodnie ze złożoną ofertą Wykonawcy</w:t>
      </w:r>
      <w:r w:rsidRPr="00EE2FC5">
        <w:rPr>
          <w:rFonts w:ascii="Tahoma" w:hAnsi="Tahoma" w:cs="Tahoma"/>
          <w:bCs/>
          <w:sz w:val="22"/>
          <w:szCs w:val="22"/>
        </w:rPr>
        <w:t xml:space="preserve">: </w:t>
      </w:r>
    </w:p>
    <w:p w14:paraId="62617927" w14:textId="52ADE1A8" w:rsidR="007F149B" w:rsidRPr="006F2397" w:rsidRDefault="00146938" w:rsidP="001C3B00">
      <w:pPr>
        <w:pStyle w:val="Akapitzlist"/>
        <w:numPr>
          <w:ilvl w:val="0"/>
          <w:numId w:val="31"/>
        </w:numPr>
        <w:suppressAutoHyphens w:val="0"/>
        <w:autoSpaceDE w:val="0"/>
        <w:autoSpaceDN w:val="0"/>
        <w:adjustRightInd w:val="0"/>
        <w:jc w:val="both"/>
        <w:rPr>
          <w:rFonts w:ascii="Tahoma" w:eastAsiaTheme="minorHAnsi" w:hAnsi="Tahoma" w:cs="Tahoma"/>
          <w:sz w:val="22"/>
          <w:szCs w:val="22"/>
          <w:lang w:eastAsia="en-US"/>
        </w:rPr>
      </w:pPr>
      <w:r>
        <w:rPr>
          <w:rFonts w:ascii="Tahoma" w:eastAsiaTheme="minorHAnsi" w:hAnsi="Tahoma" w:cs="Tahoma"/>
          <w:b/>
          <w:bCs/>
          <w:sz w:val="22"/>
          <w:szCs w:val="22"/>
          <w:lang w:eastAsia="en-US"/>
        </w:rPr>
        <w:t>…………..</w:t>
      </w:r>
      <w:r w:rsidR="006F2397" w:rsidRPr="00DE2A15">
        <w:rPr>
          <w:rFonts w:ascii="Tahoma" w:eastAsiaTheme="minorHAnsi" w:hAnsi="Tahoma" w:cs="Tahoma"/>
          <w:b/>
          <w:bCs/>
          <w:sz w:val="22"/>
          <w:szCs w:val="22"/>
          <w:lang w:eastAsia="en-US"/>
        </w:rPr>
        <w:t xml:space="preserve"> zł/1 m</w:t>
      </w:r>
      <w:r w:rsidR="006F2397" w:rsidRPr="00DE2A15">
        <w:rPr>
          <w:rFonts w:ascii="Tahoma" w:eastAsiaTheme="minorHAnsi" w:hAnsi="Tahoma" w:cs="Tahoma"/>
          <w:b/>
          <w:bCs/>
          <w:sz w:val="22"/>
          <w:szCs w:val="22"/>
          <w:vertAlign w:val="superscript"/>
          <w:lang w:eastAsia="en-US"/>
        </w:rPr>
        <w:t>3</w:t>
      </w:r>
      <w:r w:rsidR="007F149B" w:rsidRPr="006F2397">
        <w:rPr>
          <w:rFonts w:ascii="Tahoma" w:eastAsiaTheme="minorHAnsi" w:hAnsi="Tahoma" w:cs="Tahoma"/>
          <w:sz w:val="22"/>
          <w:szCs w:val="22"/>
          <w:lang w:eastAsia="en-US"/>
        </w:rPr>
        <w:t xml:space="preserve"> dla</w:t>
      </w:r>
      <w:r w:rsidR="00C55AB4" w:rsidRPr="006F2397">
        <w:rPr>
          <w:rFonts w:ascii="Tahoma" w:eastAsiaTheme="minorHAnsi" w:hAnsi="Tahoma" w:cs="Tahoma"/>
          <w:sz w:val="22"/>
          <w:szCs w:val="22"/>
          <w:lang w:eastAsia="en-US"/>
        </w:rPr>
        <w:t xml:space="preserve"> </w:t>
      </w:r>
      <w:r w:rsidR="007F149B" w:rsidRPr="006F2397">
        <w:rPr>
          <w:rFonts w:ascii="Tahoma" w:eastAsiaTheme="minorHAnsi" w:hAnsi="Tahoma" w:cs="Tahoma"/>
          <w:sz w:val="22"/>
          <w:szCs w:val="22"/>
          <w:lang w:eastAsia="en-US"/>
        </w:rPr>
        <w:t>oleju napędowego – standard,</w:t>
      </w:r>
    </w:p>
    <w:p w14:paraId="3DF4D295" w14:textId="6569D359" w:rsidR="00E47CD9" w:rsidRPr="006F2397" w:rsidRDefault="00146938" w:rsidP="001C3B00">
      <w:pPr>
        <w:pStyle w:val="Akapitzlist"/>
        <w:numPr>
          <w:ilvl w:val="0"/>
          <w:numId w:val="31"/>
        </w:numPr>
        <w:suppressAutoHyphens w:val="0"/>
        <w:autoSpaceDE w:val="0"/>
        <w:autoSpaceDN w:val="0"/>
        <w:adjustRightInd w:val="0"/>
        <w:jc w:val="both"/>
        <w:rPr>
          <w:rFonts w:ascii="Tahoma" w:eastAsiaTheme="minorHAnsi" w:hAnsi="Tahoma" w:cs="Tahoma"/>
          <w:sz w:val="22"/>
          <w:szCs w:val="22"/>
          <w:lang w:eastAsia="en-US"/>
        </w:rPr>
      </w:pPr>
      <w:r>
        <w:rPr>
          <w:rFonts w:ascii="Tahoma" w:eastAsiaTheme="minorHAnsi" w:hAnsi="Tahoma" w:cs="Tahoma"/>
          <w:b/>
          <w:bCs/>
          <w:sz w:val="22"/>
          <w:szCs w:val="22"/>
          <w:lang w:eastAsia="en-US"/>
        </w:rPr>
        <w:t>…………..</w:t>
      </w:r>
      <w:r w:rsidR="006F2397" w:rsidRPr="00DE2A15">
        <w:rPr>
          <w:rFonts w:ascii="Tahoma" w:eastAsiaTheme="minorHAnsi" w:hAnsi="Tahoma" w:cs="Tahoma"/>
          <w:b/>
          <w:bCs/>
          <w:sz w:val="22"/>
          <w:szCs w:val="22"/>
          <w:lang w:eastAsia="en-US"/>
        </w:rPr>
        <w:t xml:space="preserve"> zł/1 m</w:t>
      </w:r>
      <w:r w:rsidR="006F2397" w:rsidRPr="00DE2A15">
        <w:rPr>
          <w:rFonts w:ascii="Tahoma" w:eastAsiaTheme="minorHAnsi" w:hAnsi="Tahoma" w:cs="Tahoma"/>
          <w:b/>
          <w:bCs/>
          <w:sz w:val="22"/>
          <w:szCs w:val="22"/>
          <w:vertAlign w:val="superscript"/>
          <w:lang w:eastAsia="en-US"/>
        </w:rPr>
        <w:t>3</w:t>
      </w:r>
      <w:r w:rsidR="007F149B" w:rsidRPr="006F2397">
        <w:rPr>
          <w:rFonts w:ascii="Tahoma" w:eastAsiaTheme="minorHAnsi" w:hAnsi="Tahoma" w:cs="Tahoma"/>
          <w:sz w:val="22"/>
          <w:szCs w:val="22"/>
          <w:lang w:eastAsia="en-US"/>
        </w:rPr>
        <w:t xml:space="preserve"> dla benzyny bezołowiowej Pb 95.</w:t>
      </w:r>
    </w:p>
    <w:p w14:paraId="6AC53095" w14:textId="77777777" w:rsidR="00EE2FC5" w:rsidRDefault="00275F3F" w:rsidP="00EE2FC5">
      <w:pPr>
        <w:pStyle w:val="Akapitzlist"/>
        <w:numPr>
          <w:ilvl w:val="0"/>
          <w:numId w:val="5"/>
        </w:numPr>
        <w:autoSpaceDE w:val="0"/>
        <w:autoSpaceDN w:val="0"/>
        <w:adjustRightInd w:val="0"/>
        <w:ind w:left="426" w:hanging="284"/>
        <w:jc w:val="both"/>
        <w:rPr>
          <w:rFonts w:ascii="Tahoma" w:hAnsi="Tahoma" w:cs="Tahoma"/>
          <w:bCs/>
          <w:sz w:val="22"/>
          <w:szCs w:val="22"/>
        </w:rPr>
      </w:pPr>
      <w:r w:rsidRPr="006F2397">
        <w:rPr>
          <w:rFonts w:ascii="Tahoma" w:hAnsi="Tahoma" w:cs="Tahoma"/>
          <w:bCs/>
          <w:sz w:val="22"/>
          <w:szCs w:val="22"/>
        </w:rPr>
        <w:t xml:space="preserve">Określone w ust. 5 niniejszego paragrafu </w:t>
      </w:r>
      <w:r w:rsidR="002B3974" w:rsidRPr="006F2397">
        <w:rPr>
          <w:rFonts w:ascii="Tahoma" w:hAnsi="Tahoma" w:cs="Tahoma"/>
          <w:bCs/>
          <w:sz w:val="22"/>
          <w:szCs w:val="22"/>
        </w:rPr>
        <w:t xml:space="preserve">kwoty </w:t>
      </w:r>
      <w:r w:rsidRPr="006F2397">
        <w:rPr>
          <w:rFonts w:ascii="Tahoma" w:hAnsi="Tahoma" w:cs="Tahoma"/>
          <w:bCs/>
          <w:sz w:val="22"/>
          <w:szCs w:val="22"/>
        </w:rPr>
        <w:t>upustu</w:t>
      </w:r>
      <w:r w:rsidR="002B3974" w:rsidRPr="006F2397">
        <w:rPr>
          <w:rFonts w:ascii="Tahoma" w:hAnsi="Tahoma" w:cs="Tahoma"/>
          <w:bCs/>
          <w:sz w:val="22"/>
          <w:szCs w:val="22"/>
        </w:rPr>
        <w:t xml:space="preserve"> </w:t>
      </w:r>
      <w:r w:rsidRPr="006F2397">
        <w:rPr>
          <w:rFonts w:ascii="Tahoma" w:hAnsi="Tahoma" w:cs="Tahoma"/>
          <w:bCs/>
          <w:sz w:val="22"/>
          <w:szCs w:val="22"/>
        </w:rPr>
        <w:t>dla paliwa danego rodzaju</w:t>
      </w:r>
      <w:r w:rsidR="00BF6B8B" w:rsidRPr="006F2397">
        <w:rPr>
          <w:rFonts w:ascii="Tahoma" w:hAnsi="Tahoma" w:cs="Tahoma"/>
          <w:bCs/>
          <w:sz w:val="22"/>
          <w:szCs w:val="22"/>
        </w:rPr>
        <w:t xml:space="preserve">                   </w:t>
      </w:r>
      <w:r w:rsidRPr="006F2397">
        <w:rPr>
          <w:rFonts w:ascii="Tahoma" w:hAnsi="Tahoma" w:cs="Tahoma"/>
          <w:bCs/>
          <w:sz w:val="22"/>
          <w:szCs w:val="22"/>
        </w:rPr>
        <w:t xml:space="preserve"> od dziennej ceny hurtowej netto sprzedaży</w:t>
      </w:r>
      <w:r w:rsidR="00E75BF0" w:rsidRPr="006F2397">
        <w:rPr>
          <w:rFonts w:ascii="Tahoma" w:hAnsi="Tahoma" w:cs="Tahoma"/>
          <w:bCs/>
          <w:sz w:val="22"/>
          <w:szCs w:val="22"/>
        </w:rPr>
        <w:t xml:space="preserve"> </w:t>
      </w:r>
      <w:r w:rsidR="00E75BF0" w:rsidRPr="006F2397">
        <w:rPr>
          <w:rFonts w:ascii="Tahoma" w:eastAsiaTheme="minorHAnsi" w:hAnsi="Tahoma" w:cs="Tahoma"/>
          <w:sz w:val="22"/>
          <w:szCs w:val="22"/>
          <w:lang w:eastAsia="en-US"/>
        </w:rPr>
        <w:t>1 m</w:t>
      </w:r>
      <w:r w:rsidR="00E75BF0" w:rsidRPr="006F2397">
        <w:rPr>
          <w:rFonts w:ascii="Tahoma" w:eastAsiaTheme="minorHAnsi" w:hAnsi="Tahoma" w:cs="Tahoma"/>
          <w:sz w:val="22"/>
          <w:szCs w:val="22"/>
          <w:vertAlign w:val="superscript"/>
          <w:lang w:eastAsia="en-US"/>
        </w:rPr>
        <w:t>3</w:t>
      </w:r>
      <w:r w:rsidR="00E75BF0" w:rsidRPr="006F2397">
        <w:rPr>
          <w:rFonts w:ascii="Tahoma" w:hAnsi="Tahoma" w:cs="Tahoma"/>
          <w:bCs/>
          <w:sz w:val="22"/>
          <w:szCs w:val="22"/>
        </w:rPr>
        <w:t xml:space="preserve"> </w:t>
      </w:r>
      <w:r w:rsidRPr="006F2397">
        <w:rPr>
          <w:rFonts w:ascii="Tahoma" w:hAnsi="Tahoma" w:cs="Tahoma"/>
          <w:bCs/>
          <w:sz w:val="22"/>
          <w:szCs w:val="22"/>
        </w:rPr>
        <w:t>danego produktu w temperaturze referencyjnej 15</w:t>
      </w:r>
      <w:r w:rsidRPr="006F2397">
        <w:rPr>
          <w:rFonts w:ascii="Tahoma" w:hAnsi="Tahoma" w:cs="Tahoma"/>
          <w:bCs/>
          <w:sz w:val="22"/>
          <w:szCs w:val="22"/>
          <w:vertAlign w:val="superscript"/>
        </w:rPr>
        <w:t>o</w:t>
      </w:r>
      <w:r w:rsidRPr="006F2397">
        <w:rPr>
          <w:rFonts w:ascii="Tahoma" w:hAnsi="Tahoma" w:cs="Tahoma"/>
          <w:bCs/>
          <w:sz w:val="22"/>
          <w:szCs w:val="22"/>
        </w:rPr>
        <w:t>C, publikowanej na stronie internetowej</w:t>
      </w:r>
      <w:r w:rsidR="00403785" w:rsidRPr="006F2397">
        <w:rPr>
          <w:rFonts w:ascii="Tahoma" w:hAnsi="Tahoma" w:cs="Tahoma"/>
          <w:bCs/>
          <w:sz w:val="22"/>
          <w:szCs w:val="22"/>
        </w:rPr>
        <w:t xml:space="preserve"> </w:t>
      </w:r>
      <w:r w:rsidRPr="006F2397">
        <w:rPr>
          <w:rFonts w:ascii="Tahoma" w:hAnsi="Tahoma" w:cs="Tahoma"/>
          <w:bCs/>
          <w:sz w:val="22"/>
          <w:szCs w:val="22"/>
        </w:rPr>
        <w:t xml:space="preserve">ORLEN S.A. </w:t>
      </w:r>
      <w:r w:rsidR="00E11E42" w:rsidRPr="006F2397">
        <w:rPr>
          <w:rFonts w:ascii="Tahoma" w:hAnsi="Tahoma" w:cs="Tahoma"/>
          <w:bCs/>
          <w:sz w:val="22"/>
          <w:szCs w:val="22"/>
        </w:rPr>
        <w:t>s</w:t>
      </w:r>
      <w:r w:rsidR="00E11E42" w:rsidRPr="00364E60">
        <w:rPr>
          <w:rFonts w:ascii="Tahoma" w:hAnsi="Tahoma" w:cs="Tahoma"/>
          <w:bCs/>
          <w:sz w:val="22"/>
          <w:szCs w:val="22"/>
        </w:rPr>
        <w:t xml:space="preserve">ą stałe i </w:t>
      </w:r>
      <w:r w:rsidRPr="00364E60">
        <w:rPr>
          <w:rFonts w:ascii="Tahoma" w:hAnsi="Tahoma" w:cs="Tahoma"/>
          <w:bCs/>
          <w:sz w:val="22"/>
          <w:szCs w:val="22"/>
        </w:rPr>
        <w:t>będą obowiązywać przez cały okres realizacji niniejszej umowy</w:t>
      </w:r>
      <w:r w:rsidR="00715DF5" w:rsidRPr="00364E60">
        <w:rPr>
          <w:rFonts w:ascii="Tahoma" w:hAnsi="Tahoma" w:cs="Tahoma"/>
          <w:bCs/>
          <w:sz w:val="22"/>
          <w:szCs w:val="22"/>
        </w:rPr>
        <w:t xml:space="preserve"> (</w:t>
      </w:r>
      <w:r w:rsidR="00E11E42" w:rsidRPr="00364E60">
        <w:rPr>
          <w:rFonts w:ascii="Tahoma" w:hAnsi="Tahoma" w:cs="Tahoma"/>
          <w:bCs/>
          <w:sz w:val="22"/>
          <w:szCs w:val="22"/>
        </w:rPr>
        <w:t>nie podlegają zmianom</w:t>
      </w:r>
      <w:r w:rsidR="00715DF5" w:rsidRPr="00364E60">
        <w:rPr>
          <w:rFonts w:ascii="Tahoma" w:hAnsi="Tahoma" w:cs="Tahoma"/>
          <w:bCs/>
          <w:sz w:val="22"/>
          <w:szCs w:val="22"/>
        </w:rPr>
        <w:t xml:space="preserve"> </w:t>
      </w:r>
      <w:r w:rsidR="009D0912">
        <w:rPr>
          <w:rFonts w:ascii="Tahoma" w:hAnsi="Tahoma" w:cs="Tahoma"/>
          <w:bCs/>
          <w:sz w:val="22"/>
          <w:szCs w:val="22"/>
        </w:rPr>
        <w:t xml:space="preserve">                     </w:t>
      </w:r>
      <w:r w:rsidR="00715DF5" w:rsidRPr="00364E60">
        <w:rPr>
          <w:rFonts w:ascii="Tahoma" w:hAnsi="Tahoma" w:cs="Tahoma"/>
          <w:bCs/>
          <w:sz w:val="22"/>
          <w:szCs w:val="22"/>
        </w:rPr>
        <w:t xml:space="preserve">w czasie obowiązywania </w:t>
      </w:r>
      <w:r w:rsidR="00E11E42" w:rsidRPr="00364E60">
        <w:rPr>
          <w:rFonts w:ascii="Tahoma" w:hAnsi="Tahoma" w:cs="Tahoma"/>
          <w:bCs/>
          <w:sz w:val="22"/>
          <w:szCs w:val="22"/>
        </w:rPr>
        <w:t xml:space="preserve">niniejszej </w:t>
      </w:r>
      <w:r w:rsidR="00715DF5" w:rsidRPr="00364E60">
        <w:rPr>
          <w:rFonts w:ascii="Tahoma" w:hAnsi="Tahoma" w:cs="Tahoma"/>
          <w:bCs/>
          <w:sz w:val="22"/>
          <w:szCs w:val="22"/>
        </w:rPr>
        <w:t xml:space="preserve">umowy). </w:t>
      </w:r>
    </w:p>
    <w:p w14:paraId="106C3703" w14:textId="77777777" w:rsidR="00EE2FC5" w:rsidRDefault="002B3974" w:rsidP="00EE2FC5">
      <w:pPr>
        <w:pStyle w:val="Akapitzlist"/>
        <w:numPr>
          <w:ilvl w:val="0"/>
          <w:numId w:val="5"/>
        </w:numPr>
        <w:autoSpaceDE w:val="0"/>
        <w:autoSpaceDN w:val="0"/>
        <w:adjustRightInd w:val="0"/>
        <w:ind w:left="426" w:hanging="284"/>
        <w:jc w:val="both"/>
        <w:rPr>
          <w:rFonts w:ascii="Tahoma" w:hAnsi="Tahoma" w:cs="Tahoma"/>
          <w:bCs/>
          <w:sz w:val="22"/>
          <w:szCs w:val="22"/>
        </w:rPr>
      </w:pPr>
      <w:r w:rsidRPr="00EE2FC5">
        <w:rPr>
          <w:rFonts w:ascii="Tahoma" w:eastAsiaTheme="minorHAnsi" w:hAnsi="Tahoma" w:cs="Tahoma"/>
          <w:sz w:val="22"/>
          <w:szCs w:val="22"/>
          <w:lang w:eastAsia="en-US"/>
        </w:rPr>
        <w:t>Ceny paliwa</w:t>
      </w:r>
      <w:r w:rsidR="00715DF5" w:rsidRPr="00EE2FC5">
        <w:rPr>
          <w:rFonts w:ascii="Tahoma" w:eastAsiaTheme="minorHAnsi" w:hAnsi="Tahoma" w:cs="Tahoma"/>
          <w:sz w:val="22"/>
          <w:szCs w:val="22"/>
          <w:lang w:eastAsia="en-US"/>
        </w:rPr>
        <w:t xml:space="preserve"> określone w niniejszym paragrafie </w:t>
      </w:r>
      <w:r w:rsidR="00915963" w:rsidRPr="00EE2FC5">
        <w:rPr>
          <w:rFonts w:ascii="Tahoma" w:eastAsiaTheme="minorHAnsi" w:hAnsi="Tahoma" w:cs="Tahoma"/>
          <w:sz w:val="22"/>
          <w:szCs w:val="22"/>
          <w:lang w:eastAsia="en-US"/>
        </w:rPr>
        <w:t>zawiera</w:t>
      </w:r>
      <w:r w:rsidR="00715DF5" w:rsidRPr="00EE2FC5">
        <w:rPr>
          <w:rFonts w:ascii="Tahoma" w:eastAsiaTheme="minorHAnsi" w:hAnsi="Tahoma" w:cs="Tahoma"/>
          <w:sz w:val="22"/>
          <w:szCs w:val="22"/>
          <w:lang w:eastAsia="en-US"/>
        </w:rPr>
        <w:t>ją</w:t>
      </w:r>
      <w:r w:rsidR="00915963" w:rsidRPr="00EE2FC5">
        <w:rPr>
          <w:rFonts w:ascii="Tahoma" w:eastAsiaTheme="minorHAnsi" w:hAnsi="Tahoma" w:cs="Tahoma"/>
          <w:sz w:val="22"/>
          <w:szCs w:val="22"/>
          <w:lang w:eastAsia="en-US"/>
        </w:rPr>
        <w:t xml:space="preserve"> wszelkie koszty związane </w:t>
      </w:r>
      <w:r w:rsidR="00585EF2" w:rsidRPr="00EE2FC5">
        <w:rPr>
          <w:rFonts w:ascii="Tahoma" w:eastAsiaTheme="minorHAnsi" w:hAnsi="Tahoma" w:cs="Tahoma"/>
          <w:sz w:val="22"/>
          <w:szCs w:val="22"/>
          <w:lang w:eastAsia="en-US"/>
        </w:rPr>
        <w:br/>
      </w:r>
      <w:r w:rsidR="00915963" w:rsidRPr="00EE2FC5">
        <w:rPr>
          <w:rFonts w:ascii="Tahoma" w:eastAsiaTheme="minorHAnsi" w:hAnsi="Tahoma" w:cs="Tahoma"/>
          <w:sz w:val="22"/>
          <w:szCs w:val="22"/>
          <w:lang w:eastAsia="en-US"/>
        </w:rPr>
        <w:t xml:space="preserve">z realizacją </w:t>
      </w:r>
      <w:r w:rsidR="00585EF2" w:rsidRPr="00EE2FC5">
        <w:rPr>
          <w:rFonts w:ascii="Tahoma" w:eastAsiaTheme="minorHAnsi" w:hAnsi="Tahoma" w:cs="Tahoma"/>
          <w:sz w:val="22"/>
          <w:szCs w:val="22"/>
          <w:lang w:eastAsia="en-US"/>
        </w:rPr>
        <w:t>przedmiotu zamówienia</w:t>
      </w:r>
      <w:r w:rsidR="00915963" w:rsidRPr="00EE2FC5">
        <w:rPr>
          <w:rFonts w:ascii="Tahoma" w:eastAsiaTheme="minorHAnsi" w:hAnsi="Tahoma" w:cs="Tahoma"/>
          <w:sz w:val="22"/>
          <w:szCs w:val="22"/>
          <w:lang w:eastAsia="en-US"/>
        </w:rPr>
        <w:t>, w tym</w:t>
      </w:r>
      <w:r w:rsidR="00585EF2" w:rsidRPr="00EE2FC5">
        <w:rPr>
          <w:rFonts w:ascii="Tahoma" w:eastAsiaTheme="minorHAnsi" w:hAnsi="Tahoma" w:cs="Tahoma"/>
          <w:sz w:val="22"/>
          <w:szCs w:val="22"/>
          <w:lang w:eastAsia="en-US"/>
        </w:rPr>
        <w:t xml:space="preserve"> </w:t>
      </w:r>
      <w:r w:rsidR="00585EF2" w:rsidRPr="00EE2FC5">
        <w:rPr>
          <w:rFonts w:ascii="Tahoma" w:hAnsi="Tahoma" w:cs="Tahoma"/>
          <w:bCs/>
          <w:sz w:val="22"/>
          <w:szCs w:val="22"/>
        </w:rPr>
        <w:t>wszelkie koszty związane z transportem paliwa, jego rozładunkiem i ubezpieczeniem loko stacja paliw Zamawiającego.</w:t>
      </w:r>
    </w:p>
    <w:p w14:paraId="5134A7B8" w14:textId="77777777" w:rsidR="00EE2FC5" w:rsidRPr="00EE2FC5" w:rsidRDefault="0031373E" w:rsidP="00EE2FC5">
      <w:pPr>
        <w:pStyle w:val="Akapitzlist"/>
        <w:numPr>
          <w:ilvl w:val="0"/>
          <w:numId w:val="5"/>
        </w:numPr>
        <w:autoSpaceDE w:val="0"/>
        <w:autoSpaceDN w:val="0"/>
        <w:adjustRightInd w:val="0"/>
        <w:ind w:left="426" w:hanging="284"/>
        <w:jc w:val="both"/>
        <w:rPr>
          <w:rFonts w:ascii="Tahoma" w:hAnsi="Tahoma" w:cs="Tahoma"/>
          <w:bCs/>
          <w:sz w:val="22"/>
          <w:szCs w:val="22"/>
        </w:rPr>
      </w:pPr>
      <w:r w:rsidRPr="00EE2FC5">
        <w:rPr>
          <w:rFonts w:ascii="Tahoma" w:eastAsia="Calibri" w:hAnsi="Tahoma" w:cs="Tahoma"/>
          <w:sz w:val="22"/>
          <w:szCs w:val="22"/>
          <w:lang w:eastAsia="pl-PL"/>
        </w:rPr>
        <w:t xml:space="preserve">Osiągnięcie przez </w:t>
      </w:r>
      <w:r w:rsidR="00CB78E3" w:rsidRPr="00EE2FC5">
        <w:rPr>
          <w:rFonts w:ascii="Tahoma" w:eastAsia="Calibri" w:hAnsi="Tahoma" w:cs="Tahoma"/>
          <w:sz w:val="22"/>
          <w:szCs w:val="22"/>
          <w:lang w:eastAsia="pl-PL"/>
        </w:rPr>
        <w:t>Wykonawcę</w:t>
      </w:r>
      <w:r w:rsidRPr="00EE2FC5">
        <w:rPr>
          <w:rFonts w:ascii="Tahoma" w:eastAsia="Calibri" w:hAnsi="Tahoma" w:cs="Tahoma"/>
          <w:sz w:val="22"/>
          <w:szCs w:val="22"/>
          <w:lang w:eastAsia="pl-PL"/>
        </w:rPr>
        <w:t xml:space="preserve"> </w:t>
      </w:r>
      <w:r w:rsidR="00817310" w:rsidRPr="00EE2FC5">
        <w:rPr>
          <w:rFonts w:ascii="Tahoma" w:eastAsia="Calibri" w:hAnsi="Tahoma" w:cs="Tahoma"/>
          <w:sz w:val="22"/>
          <w:szCs w:val="22"/>
          <w:lang w:eastAsia="pl-PL"/>
        </w:rPr>
        <w:t xml:space="preserve">wynagrodzenia w </w:t>
      </w:r>
      <w:r w:rsidRPr="00EE2FC5">
        <w:rPr>
          <w:rFonts w:ascii="Tahoma" w:eastAsia="Calibri" w:hAnsi="Tahoma" w:cs="Tahoma"/>
          <w:sz w:val="22"/>
          <w:szCs w:val="22"/>
          <w:lang w:eastAsia="pl-PL"/>
        </w:rPr>
        <w:t>kwo</w:t>
      </w:r>
      <w:r w:rsidR="00817310" w:rsidRPr="00EE2FC5">
        <w:rPr>
          <w:rFonts w:ascii="Tahoma" w:eastAsia="Calibri" w:hAnsi="Tahoma" w:cs="Tahoma"/>
          <w:sz w:val="22"/>
          <w:szCs w:val="22"/>
          <w:lang w:eastAsia="pl-PL"/>
        </w:rPr>
        <w:t>cie</w:t>
      </w:r>
      <w:r w:rsidRPr="00EE2FC5">
        <w:rPr>
          <w:rFonts w:ascii="Tahoma" w:eastAsia="Calibri" w:hAnsi="Tahoma" w:cs="Tahoma"/>
          <w:sz w:val="22"/>
          <w:szCs w:val="22"/>
          <w:lang w:eastAsia="pl-PL"/>
        </w:rPr>
        <w:t>, o której mowa w §</w:t>
      </w:r>
      <w:r w:rsidR="00817310" w:rsidRPr="00EE2FC5">
        <w:rPr>
          <w:rFonts w:ascii="Tahoma" w:eastAsia="Calibri" w:hAnsi="Tahoma" w:cs="Tahoma"/>
          <w:sz w:val="22"/>
          <w:szCs w:val="22"/>
          <w:lang w:eastAsia="pl-PL"/>
        </w:rPr>
        <w:t xml:space="preserve"> </w:t>
      </w:r>
      <w:r w:rsidRPr="00EE2FC5">
        <w:rPr>
          <w:rFonts w:ascii="Tahoma" w:eastAsia="Calibri" w:hAnsi="Tahoma" w:cs="Tahoma"/>
          <w:sz w:val="22"/>
          <w:szCs w:val="22"/>
          <w:lang w:eastAsia="pl-PL"/>
        </w:rPr>
        <w:t>4 ust.</w:t>
      </w:r>
      <w:r w:rsidR="00817310" w:rsidRPr="00EE2FC5">
        <w:rPr>
          <w:rFonts w:ascii="Tahoma" w:eastAsia="Calibri" w:hAnsi="Tahoma" w:cs="Tahoma"/>
          <w:sz w:val="22"/>
          <w:szCs w:val="22"/>
          <w:lang w:eastAsia="pl-PL"/>
        </w:rPr>
        <w:t xml:space="preserve"> 1</w:t>
      </w:r>
      <w:r w:rsidRPr="00EE2FC5">
        <w:rPr>
          <w:rFonts w:ascii="Tahoma" w:eastAsia="Calibri" w:hAnsi="Tahoma" w:cs="Tahoma"/>
          <w:sz w:val="22"/>
          <w:szCs w:val="22"/>
          <w:lang w:eastAsia="pl-PL"/>
        </w:rPr>
        <w:t xml:space="preserve"> powoduje rozwiązanie niniejszej umowy, z zastrzeżeniem</w:t>
      </w:r>
      <w:r w:rsidR="00817310" w:rsidRPr="00EE2FC5">
        <w:rPr>
          <w:rFonts w:ascii="Tahoma" w:eastAsia="Calibri" w:hAnsi="Tahoma" w:cs="Tahoma"/>
          <w:sz w:val="22"/>
          <w:szCs w:val="22"/>
          <w:lang w:eastAsia="pl-PL"/>
        </w:rPr>
        <w:t xml:space="preserve"> postanowień § 4</w:t>
      </w:r>
      <w:r w:rsidRPr="00EE2FC5">
        <w:rPr>
          <w:rFonts w:ascii="Tahoma" w:eastAsia="Calibri" w:hAnsi="Tahoma" w:cs="Tahoma"/>
          <w:sz w:val="22"/>
          <w:szCs w:val="22"/>
          <w:lang w:eastAsia="pl-PL"/>
        </w:rPr>
        <w:t xml:space="preserve"> ust.</w:t>
      </w:r>
      <w:r w:rsidR="00817310" w:rsidRPr="00EE2FC5">
        <w:rPr>
          <w:rFonts w:ascii="Tahoma" w:eastAsia="Calibri" w:hAnsi="Tahoma" w:cs="Tahoma"/>
          <w:sz w:val="22"/>
          <w:szCs w:val="22"/>
          <w:lang w:eastAsia="pl-PL"/>
        </w:rPr>
        <w:t xml:space="preserve"> 9</w:t>
      </w:r>
      <w:r w:rsidRPr="00EE2FC5">
        <w:rPr>
          <w:rFonts w:ascii="Tahoma" w:eastAsia="Calibri" w:hAnsi="Tahoma" w:cs="Tahoma"/>
          <w:sz w:val="22"/>
          <w:szCs w:val="22"/>
          <w:lang w:eastAsia="pl-PL"/>
        </w:rPr>
        <w:t>.</w:t>
      </w:r>
    </w:p>
    <w:p w14:paraId="0805659F" w14:textId="77777777" w:rsidR="00EE2FC5" w:rsidRPr="00EE2FC5" w:rsidRDefault="0031373E" w:rsidP="00EE2FC5">
      <w:pPr>
        <w:pStyle w:val="Akapitzlist"/>
        <w:numPr>
          <w:ilvl w:val="0"/>
          <w:numId w:val="5"/>
        </w:numPr>
        <w:autoSpaceDE w:val="0"/>
        <w:autoSpaceDN w:val="0"/>
        <w:adjustRightInd w:val="0"/>
        <w:ind w:left="426" w:hanging="284"/>
        <w:jc w:val="both"/>
        <w:rPr>
          <w:rFonts w:ascii="Tahoma" w:hAnsi="Tahoma" w:cs="Tahoma"/>
          <w:bCs/>
          <w:sz w:val="22"/>
          <w:szCs w:val="22"/>
        </w:rPr>
      </w:pPr>
      <w:r w:rsidRPr="00EE2FC5">
        <w:rPr>
          <w:rFonts w:ascii="Tahoma" w:eastAsia="Calibri" w:hAnsi="Tahoma" w:cs="Tahoma"/>
          <w:sz w:val="22"/>
          <w:szCs w:val="22"/>
          <w:lang w:eastAsia="pl-PL"/>
        </w:rPr>
        <w:t xml:space="preserve">Osiągnięcie przez </w:t>
      </w:r>
      <w:r w:rsidR="00CB78E3" w:rsidRPr="00EE2FC5">
        <w:rPr>
          <w:rFonts w:ascii="Tahoma" w:eastAsia="Calibri" w:hAnsi="Tahoma" w:cs="Tahoma"/>
          <w:sz w:val="22"/>
          <w:szCs w:val="22"/>
          <w:lang w:eastAsia="pl-PL"/>
        </w:rPr>
        <w:t>Wykonawcę</w:t>
      </w:r>
      <w:r w:rsidR="00817310" w:rsidRPr="00EE2FC5">
        <w:rPr>
          <w:rFonts w:ascii="Tahoma" w:eastAsia="Calibri" w:hAnsi="Tahoma" w:cs="Tahoma"/>
          <w:sz w:val="22"/>
          <w:szCs w:val="22"/>
          <w:lang w:eastAsia="pl-PL"/>
        </w:rPr>
        <w:t xml:space="preserve"> </w:t>
      </w:r>
      <w:r w:rsidRPr="00EE2FC5">
        <w:rPr>
          <w:rFonts w:ascii="Tahoma" w:eastAsia="Calibri" w:hAnsi="Tahoma" w:cs="Tahoma"/>
          <w:sz w:val="22"/>
          <w:szCs w:val="22"/>
          <w:lang w:eastAsia="pl-PL"/>
        </w:rPr>
        <w:t>pełnej wysokości wynagrodzenia określonego w §</w:t>
      </w:r>
      <w:r w:rsidR="00817310" w:rsidRPr="00EE2FC5">
        <w:rPr>
          <w:rFonts w:ascii="Tahoma" w:eastAsia="Calibri" w:hAnsi="Tahoma" w:cs="Tahoma"/>
          <w:sz w:val="22"/>
          <w:szCs w:val="22"/>
          <w:lang w:eastAsia="pl-PL"/>
        </w:rPr>
        <w:t xml:space="preserve"> </w:t>
      </w:r>
      <w:r w:rsidRPr="00EE2FC5">
        <w:rPr>
          <w:rFonts w:ascii="Tahoma" w:eastAsia="Calibri" w:hAnsi="Tahoma" w:cs="Tahoma"/>
          <w:sz w:val="22"/>
          <w:szCs w:val="22"/>
          <w:lang w:eastAsia="pl-PL"/>
        </w:rPr>
        <w:t>4 ust.</w:t>
      </w:r>
      <w:r w:rsidR="00817310" w:rsidRPr="00EE2FC5">
        <w:rPr>
          <w:rFonts w:ascii="Tahoma" w:eastAsia="Calibri" w:hAnsi="Tahoma" w:cs="Tahoma"/>
          <w:sz w:val="22"/>
          <w:szCs w:val="22"/>
          <w:lang w:eastAsia="pl-PL"/>
        </w:rPr>
        <w:t xml:space="preserve"> 1</w:t>
      </w:r>
      <w:r w:rsidRPr="00EE2FC5">
        <w:rPr>
          <w:rFonts w:ascii="Tahoma" w:eastAsia="Calibri" w:hAnsi="Tahoma" w:cs="Tahoma"/>
          <w:sz w:val="22"/>
          <w:szCs w:val="22"/>
          <w:lang w:eastAsia="pl-PL"/>
        </w:rPr>
        <w:t xml:space="preserve"> w terminie realizacji umowy określonym w §</w:t>
      </w:r>
      <w:r w:rsidR="00AB2036" w:rsidRPr="00EE2FC5">
        <w:rPr>
          <w:rFonts w:ascii="Tahoma" w:eastAsia="Calibri" w:hAnsi="Tahoma" w:cs="Tahoma"/>
          <w:sz w:val="22"/>
          <w:szCs w:val="22"/>
          <w:lang w:eastAsia="pl-PL"/>
        </w:rPr>
        <w:t xml:space="preserve"> </w:t>
      </w:r>
      <w:r w:rsidRPr="00EE2FC5">
        <w:rPr>
          <w:rFonts w:ascii="Tahoma" w:eastAsia="Calibri" w:hAnsi="Tahoma" w:cs="Tahoma"/>
          <w:sz w:val="22"/>
          <w:szCs w:val="22"/>
          <w:lang w:eastAsia="pl-PL"/>
        </w:rPr>
        <w:t>5</w:t>
      </w:r>
      <w:r w:rsidR="00AB2036" w:rsidRPr="00EE2FC5">
        <w:rPr>
          <w:rFonts w:ascii="Tahoma" w:eastAsia="Calibri" w:hAnsi="Tahoma" w:cs="Tahoma"/>
          <w:sz w:val="22"/>
          <w:szCs w:val="22"/>
          <w:lang w:eastAsia="pl-PL"/>
        </w:rPr>
        <w:t xml:space="preserve"> </w:t>
      </w:r>
      <w:r w:rsidRPr="00EE2FC5">
        <w:rPr>
          <w:rFonts w:ascii="Tahoma" w:eastAsia="Calibri" w:hAnsi="Tahoma" w:cs="Tahoma"/>
          <w:sz w:val="22"/>
          <w:szCs w:val="22"/>
          <w:lang w:eastAsia="pl-PL"/>
        </w:rPr>
        <w:t>przy jednoczesnym nie osiągnięciu wysokości planowanych dostaw, o których mowa w § 1 ust</w:t>
      </w:r>
      <w:r w:rsidR="00AB2036" w:rsidRPr="00EE2FC5">
        <w:rPr>
          <w:rFonts w:ascii="Tahoma" w:eastAsia="Calibri" w:hAnsi="Tahoma" w:cs="Tahoma"/>
          <w:sz w:val="22"/>
          <w:szCs w:val="22"/>
          <w:lang w:eastAsia="pl-PL"/>
        </w:rPr>
        <w:t>.</w:t>
      </w:r>
      <w:r w:rsidRPr="00EE2FC5">
        <w:rPr>
          <w:rFonts w:ascii="Tahoma" w:eastAsia="Calibri" w:hAnsi="Tahoma" w:cs="Tahoma"/>
          <w:sz w:val="22"/>
          <w:szCs w:val="22"/>
          <w:lang w:eastAsia="pl-PL"/>
        </w:rPr>
        <w:t xml:space="preserve"> </w:t>
      </w:r>
      <w:r w:rsidR="005160E2" w:rsidRPr="00EE2FC5">
        <w:rPr>
          <w:rFonts w:ascii="Tahoma" w:eastAsia="Calibri" w:hAnsi="Tahoma" w:cs="Tahoma"/>
          <w:sz w:val="22"/>
          <w:szCs w:val="22"/>
          <w:lang w:eastAsia="pl-PL"/>
        </w:rPr>
        <w:t>2</w:t>
      </w:r>
      <w:r w:rsidRPr="00EE2FC5">
        <w:rPr>
          <w:rFonts w:ascii="Tahoma" w:eastAsia="Calibri" w:hAnsi="Tahoma" w:cs="Tahoma"/>
          <w:sz w:val="22"/>
          <w:szCs w:val="22"/>
          <w:lang w:eastAsia="pl-PL"/>
        </w:rPr>
        <w:t xml:space="preserve"> (</w:t>
      </w:r>
      <w:r w:rsidR="00AB2036" w:rsidRPr="00EE2FC5">
        <w:rPr>
          <w:rFonts w:ascii="Tahoma" w:eastAsia="Calibri" w:hAnsi="Tahoma" w:cs="Tahoma"/>
          <w:sz w:val="22"/>
          <w:szCs w:val="22"/>
          <w:lang w:eastAsia="pl-PL"/>
        </w:rPr>
        <w:t xml:space="preserve">w związku z </w:t>
      </w:r>
      <w:r w:rsidRPr="00EE2FC5">
        <w:rPr>
          <w:rFonts w:ascii="Tahoma" w:eastAsia="Calibri" w:hAnsi="Tahoma" w:cs="Tahoma"/>
          <w:sz w:val="22"/>
          <w:szCs w:val="22"/>
          <w:lang w:eastAsia="pl-PL"/>
        </w:rPr>
        <w:t>nadmierny</w:t>
      </w:r>
      <w:r w:rsidR="00AB2036" w:rsidRPr="00EE2FC5">
        <w:rPr>
          <w:rFonts w:ascii="Tahoma" w:eastAsia="Calibri" w:hAnsi="Tahoma" w:cs="Tahoma"/>
          <w:sz w:val="22"/>
          <w:szCs w:val="22"/>
          <w:lang w:eastAsia="pl-PL"/>
        </w:rPr>
        <w:t>m</w:t>
      </w:r>
      <w:r w:rsidRPr="00EE2FC5">
        <w:rPr>
          <w:rFonts w:ascii="Tahoma" w:eastAsia="Calibri" w:hAnsi="Tahoma" w:cs="Tahoma"/>
          <w:sz w:val="22"/>
          <w:szCs w:val="22"/>
          <w:lang w:eastAsia="pl-PL"/>
        </w:rPr>
        <w:t xml:space="preserve"> wzrost</w:t>
      </w:r>
      <w:r w:rsidR="00AB2036" w:rsidRPr="00EE2FC5">
        <w:rPr>
          <w:rFonts w:ascii="Tahoma" w:eastAsia="Calibri" w:hAnsi="Tahoma" w:cs="Tahoma"/>
          <w:sz w:val="22"/>
          <w:szCs w:val="22"/>
          <w:lang w:eastAsia="pl-PL"/>
        </w:rPr>
        <w:t>em</w:t>
      </w:r>
      <w:r w:rsidRPr="00EE2FC5">
        <w:rPr>
          <w:rFonts w:ascii="Tahoma" w:eastAsia="Calibri" w:hAnsi="Tahoma" w:cs="Tahoma"/>
          <w:sz w:val="22"/>
          <w:szCs w:val="22"/>
          <w:lang w:eastAsia="pl-PL"/>
        </w:rPr>
        <w:t xml:space="preserve"> cen hurtowych</w:t>
      </w:r>
      <w:r w:rsidR="00AB2036" w:rsidRPr="00EE2FC5">
        <w:rPr>
          <w:rFonts w:ascii="Tahoma" w:eastAsia="Calibri" w:hAnsi="Tahoma" w:cs="Tahoma"/>
          <w:sz w:val="22"/>
          <w:szCs w:val="22"/>
          <w:lang w:eastAsia="pl-PL"/>
        </w:rPr>
        <w:t xml:space="preserve"> paliw</w:t>
      </w:r>
      <w:r w:rsidRPr="00EE2FC5">
        <w:rPr>
          <w:rFonts w:ascii="Tahoma" w:eastAsia="Calibri" w:hAnsi="Tahoma" w:cs="Tahoma"/>
          <w:sz w:val="22"/>
          <w:szCs w:val="22"/>
          <w:lang w:eastAsia="pl-PL"/>
        </w:rPr>
        <w:t xml:space="preserve">), skutkuje wzrostem </w:t>
      </w:r>
      <w:r w:rsidR="00EF3EEE" w:rsidRPr="00EE2FC5">
        <w:rPr>
          <w:rFonts w:ascii="Tahoma" w:eastAsiaTheme="minorHAnsi" w:hAnsi="Tahoma" w:cs="Tahoma"/>
          <w:sz w:val="22"/>
          <w:szCs w:val="22"/>
          <w:lang w:eastAsia="en-US"/>
        </w:rPr>
        <w:t>ogólnej</w:t>
      </w:r>
      <w:r w:rsidR="00AB2036" w:rsidRPr="00EE2FC5">
        <w:rPr>
          <w:rFonts w:ascii="Tahoma" w:eastAsiaTheme="minorHAnsi" w:hAnsi="Tahoma" w:cs="Tahoma"/>
          <w:sz w:val="22"/>
          <w:szCs w:val="22"/>
          <w:lang w:eastAsia="en-US"/>
        </w:rPr>
        <w:t xml:space="preserve"> wartości</w:t>
      </w:r>
      <w:r w:rsidR="00EF3EEE" w:rsidRPr="00EE2FC5">
        <w:rPr>
          <w:rFonts w:ascii="Tahoma" w:eastAsiaTheme="minorHAnsi" w:hAnsi="Tahoma" w:cs="Tahoma"/>
          <w:sz w:val="22"/>
          <w:szCs w:val="22"/>
          <w:lang w:eastAsia="en-US"/>
        </w:rPr>
        <w:t xml:space="preserve"> zamówienia</w:t>
      </w:r>
      <w:r w:rsidR="00AB2036" w:rsidRPr="00EE2FC5">
        <w:rPr>
          <w:rFonts w:ascii="Tahoma" w:eastAsiaTheme="minorHAnsi" w:hAnsi="Tahoma" w:cs="Tahoma"/>
          <w:sz w:val="22"/>
          <w:szCs w:val="22"/>
          <w:lang w:eastAsia="en-US"/>
        </w:rPr>
        <w:t xml:space="preserve"> </w:t>
      </w:r>
      <w:r w:rsidRPr="00EE2FC5">
        <w:rPr>
          <w:rFonts w:ascii="Tahoma" w:eastAsia="Calibri" w:hAnsi="Tahoma" w:cs="Tahoma"/>
          <w:sz w:val="22"/>
          <w:szCs w:val="22"/>
          <w:lang w:eastAsia="pl-PL"/>
        </w:rPr>
        <w:t xml:space="preserve">ponad </w:t>
      </w:r>
      <w:r w:rsidR="00EF3EEE" w:rsidRPr="00EE2FC5">
        <w:rPr>
          <w:rFonts w:ascii="Tahoma" w:eastAsia="Calibri" w:hAnsi="Tahoma" w:cs="Tahoma"/>
          <w:sz w:val="22"/>
          <w:szCs w:val="22"/>
          <w:lang w:eastAsia="pl-PL"/>
        </w:rPr>
        <w:t>kwotę</w:t>
      </w:r>
      <w:r w:rsidRPr="00EE2FC5">
        <w:rPr>
          <w:rFonts w:ascii="Tahoma" w:eastAsia="Calibri" w:hAnsi="Tahoma" w:cs="Tahoma"/>
          <w:sz w:val="22"/>
          <w:szCs w:val="22"/>
          <w:lang w:eastAsia="pl-PL"/>
        </w:rPr>
        <w:t xml:space="preserve"> okreś</w:t>
      </w:r>
      <w:r w:rsidR="00AB2036" w:rsidRPr="00EE2FC5">
        <w:rPr>
          <w:rFonts w:ascii="Tahoma" w:eastAsia="Calibri" w:hAnsi="Tahoma" w:cs="Tahoma"/>
          <w:sz w:val="22"/>
          <w:szCs w:val="22"/>
          <w:lang w:eastAsia="pl-PL"/>
        </w:rPr>
        <w:t>loną</w:t>
      </w:r>
      <w:r w:rsidRPr="00EE2FC5">
        <w:rPr>
          <w:rFonts w:ascii="Tahoma" w:eastAsia="Calibri" w:hAnsi="Tahoma" w:cs="Tahoma"/>
          <w:sz w:val="22"/>
          <w:szCs w:val="22"/>
          <w:lang w:eastAsia="pl-PL"/>
        </w:rPr>
        <w:t xml:space="preserve"> w § 4 ust. </w:t>
      </w:r>
      <w:r w:rsidR="00AB2036" w:rsidRPr="00EE2FC5">
        <w:rPr>
          <w:rFonts w:ascii="Tahoma" w:eastAsia="Calibri" w:hAnsi="Tahoma" w:cs="Tahoma"/>
          <w:sz w:val="22"/>
          <w:szCs w:val="22"/>
          <w:lang w:eastAsia="pl-PL"/>
        </w:rPr>
        <w:t>1</w:t>
      </w:r>
      <w:r w:rsidR="00D61167" w:rsidRPr="00EE2FC5">
        <w:rPr>
          <w:rFonts w:ascii="Tahoma" w:eastAsia="Calibri" w:hAnsi="Tahoma" w:cs="Tahoma"/>
          <w:sz w:val="22"/>
          <w:szCs w:val="22"/>
          <w:lang w:eastAsia="pl-PL"/>
        </w:rPr>
        <w:t xml:space="preserve"> i dalszą realizacją niniejszej umowy przez strony.</w:t>
      </w:r>
      <w:r w:rsidRPr="00EE2FC5">
        <w:rPr>
          <w:rFonts w:ascii="Tahoma" w:eastAsia="Calibri" w:hAnsi="Tahoma" w:cs="Tahoma"/>
          <w:sz w:val="22"/>
          <w:szCs w:val="22"/>
          <w:lang w:eastAsia="pl-PL"/>
        </w:rPr>
        <w:t xml:space="preserve"> </w:t>
      </w:r>
      <w:r w:rsidR="004A07E6" w:rsidRPr="00EE2FC5">
        <w:rPr>
          <w:rFonts w:ascii="Tahoma" w:eastAsia="Calibri" w:hAnsi="Tahoma" w:cs="Tahoma"/>
          <w:sz w:val="22"/>
          <w:szCs w:val="22"/>
          <w:lang w:eastAsia="pl-PL"/>
        </w:rPr>
        <w:t>A</w:t>
      </w:r>
      <w:r w:rsidR="0048059D" w:rsidRPr="00EE2FC5">
        <w:rPr>
          <w:rFonts w:ascii="Tahoma" w:eastAsia="Calibri" w:hAnsi="Tahoma" w:cs="Tahoma"/>
          <w:sz w:val="22"/>
          <w:szCs w:val="22"/>
          <w:lang w:eastAsia="pl-PL"/>
        </w:rPr>
        <w:t>utomatyczna</w:t>
      </w:r>
      <w:r w:rsidR="004A07E6" w:rsidRPr="00EE2FC5">
        <w:rPr>
          <w:rFonts w:ascii="Tahoma" w:eastAsia="Calibri" w:hAnsi="Tahoma" w:cs="Tahoma"/>
          <w:sz w:val="22"/>
          <w:szCs w:val="22"/>
          <w:lang w:eastAsia="pl-PL"/>
        </w:rPr>
        <w:t xml:space="preserve"> zmiana umowy</w:t>
      </w:r>
      <w:r w:rsidR="0048059D" w:rsidRPr="00EE2FC5">
        <w:rPr>
          <w:rFonts w:ascii="Tahoma" w:eastAsia="Calibri" w:hAnsi="Tahoma" w:cs="Tahoma"/>
          <w:sz w:val="22"/>
          <w:szCs w:val="22"/>
          <w:lang w:eastAsia="pl-PL"/>
        </w:rPr>
        <w:t xml:space="preserve"> nie wymagająca sporządzenia </w:t>
      </w:r>
      <w:r w:rsidR="0048059D" w:rsidRPr="00EE2FC5">
        <w:rPr>
          <w:rFonts w:ascii="Tahoma" w:eastAsia="Bookman Old Style" w:hAnsi="Tahoma" w:cs="Tahoma"/>
          <w:sz w:val="22"/>
          <w:szCs w:val="22"/>
        </w:rPr>
        <w:t>aneksu do umowy</w:t>
      </w:r>
      <w:r w:rsidR="00453770" w:rsidRPr="00EE2FC5">
        <w:rPr>
          <w:rFonts w:ascii="Tahoma" w:eastAsia="Calibri" w:hAnsi="Tahoma" w:cs="Tahoma"/>
          <w:sz w:val="22"/>
          <w:szCs w:val="22"/>
          <w:lang w:eastAsia="pl-PL"/>
        </w:rPr>
        <w:t>.</w:t>
      </w:r>
    </w:p>
    <w:p w14:paraId="7F6F99CD" w14:textId="29CBBC59" w:rsidR="00F10F66" w:rsidRPr="00EE2FC5" w:rsidRDefault="00B54C90" w:rsidP="00EE2FC5">
      <w:pPr>
        <w:pStyle w:val="Akapitzlist"/>
        <w:numPr>
          <w:ilvl w:val="0"/>
          <w:numId w:val="5"/>
        </w:numPr>
        <w:autoSpaceDE w:val="0"/>
        <w:autoSpaceDN w:val="0"/>
        <w:adjustRightInd w:val="0"/>
        <w:ind w:left="426" w:hanging="426"/>
        <w:jc w:val="both"/>
        <w:rPr>
          <w:rFonts w:ascii="Tahoma" w:hAnsi="Tahoma" w:cs="Tahoma"/>
          <w:bCs/>
          <w:sz w:val="22"/>
          <w:szCs w:val="22"/>
        </w:rPr>
      </w:pPr>
      <w:r w:rsidRPr="00EE2FC5">
        <w:rPr>
          <w:rFonts w:ascii="Tahoma" w:hAnsi="Tahoma" w:cs="Tahoma"/>
          <w:sz w:val="22"/>
          <w:szCs w:val="22"/>
        </w:rPr>
        <w:t>Strony dokonywać będą rozliczenia wykonywanych dostaw paliwa na podstawie faktur, wystawionych zgodnie z dostarczoną ilością i rodzajem dostarczonego paliwa stwierdzonych na podstawie protokołu przyjęcia dostawy. Zamawiający zastrzega sobie zapłatę wyłącznie za</w:t>
      </w:r>
      <w:r w:rsidR="0017775B" w:rsidRPr="00EE2FC5">
        <w:rPr>
          <w:rFonts w:ascii="Tahoma" w:hAnsi="Tahoma" w:cs="Tahoma"/>
          <w:sz w:val="22"/>
          <w:szCs w:val="22"/>
        </w:rPr>
        <w:t xml:space="preserve"> rzeczywiście zamówione, dostarczone i przyjęte</w:t>
      </w:r>
      <w:r w:rsidR="00FF6D91" w:rsidRPr="00EE2FC5">
        <w:rPr>
          <w:rFonts w:ascii="Tahoma" w:hAnsi="Tahoma" w:cs="Tahoma"/>
          <w:sz w:val="22"/>
          <w:szCs w:val="22"/>
        </w:rPr>
        <w:t xml:space="preserve"> przez Zamawiającego</w:t>
      </w:r>
      <w:r w:rsidR="0017775B" w:rsidRPr="00EE2FC5">
        <w:rPr>
          <w:rFonts w:ascii="Tahoma" w:hAnsi="Tahoma" w:cs="Tahoma"/>
          <w:sz w:val="22"/>
          <w:szCs w:val="22"/>
        </w:rPr>
        <w:t xml:space="preserve"> dostawy paliwa.</w:t>
      </w:r>
    </w:p>
    <w:p w14:paraId="525463F8" w14:textId="28C18B9E" w:rsidR="008715D9" w:rsidRPr="000436C6" w:rsidRDefault="00F10F66" w:rsidP="009854E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023308">
        <w:rPr>
          <w:rFonts w:ascii="Tahoma" w:hAnsi="Tahoma" w:cs="Tahoma"/>
          <w:sz w:val="22"/>
          <w:szCs w:val="22"/>
        </w:rPr>
        <w:t>Rozliczeni</w:t>
      </w:r>
      <w:r w:rsidR="00823217" w:rsidRPr="00023308">
        <w:rPr>
          <w:rFonts w:ascii="Tahoma" w:hAnsi="Tahoma" w:cs="Tahoma"/>
          <w:sz w:val="22"/>
          <w:szCs w:val="22"/>
        </w:rPr>
        <w:t>a</w:t>
      </w:r>
      <w:r w:rsidRPr="00023308">
        <w:rPr>
          <w:rFonts w:ascii="Tahoma" w:hAnsi="Tahoma" w:cs="Tahoma"/>
          <w:sz w:val="22"/>
          <w:szCs w:val="22"/>
        </w:rPr>
        <w:t xml:space="preserve"> ilości dostarczonego paliwa</w:t>
      </w:r>
      <w:r w:rsidR="00823217" w:rsidRPr="00023308">
        <w:rPr>
          <w:rFonts w:ascii="Tahoma" w:hAnsi="Tahoma" w:cs="Tahoma"/>
          <w:sz w:val="22"/>
          <w:szCs w:val="22"/>
        </w:rPr>
        <w:t xml:space="preserve"> dokonywane będą</w:t>
      </w:r>
      <w:r w:rsidRPr="00023308">
        <w:rPr>
          <w:rFonts w:ascii="Tahoma" w:hAnsi="Tahoma" w:cs="Tahoma"/>
          <w:sz w:val="22"/>
          <w:szCs w:val="22"/>
        </w:rPr>
        <w:t xml:space="preserve"> </w:t>
      </w:r>
      <w:r w:rsidR="008715D9" w:rsidRPr="00023308">
        <w:rPr>
          <w:rFonts w:ascii="Tahoma" w:eastAsia="Calibri" w:hAnsi="Tahoma" w:cs="Tahoma"/>
          <w:sz w:val="22"/>
          <w:szCs w:val="22"/>
          <w:lang w:eastAsia="pl-PL"/>
        </w:rPr>
        <w:t xml:space="preserve">według ilości paliwa </w:t>
      </w:r>
      <w:r w:rsidR="00777CB6">
        <w:rPr>
          <w:rFonts w:ascii="Tahoma" w:eastAsia="Calibri" w:hAnsi="Tahoma" w:cs="Tahoma"/>
          <w:sz w:val="22"/>
          <w:szCs w:val="22"/>
          <w:lang w:eastAsia="pl-PL"/>
        </w:rPr>
        <w:br/>
      </w:r>
      <w:r w:rsidR="008715D9" w:rsidRPr="00023308">
        <w:rPr>
          <w:rFonts w:ascii="Tahoma" w:eastAsia="Calibri" w:hAnsi="Tahoma" w:cs="Tahoma"/>
          <w:sz w:val="22"/>
          <w:szCs w:val="22"/>
          <w:lang w:eastAsia="pl-PL"/>
        </w:rPr>
        <w:t xml:space="preserve">w temperaturze referencyjnej </w:t>
      </w:r>
      <w:r w:rsidR="008715D9" w:rsidRPr="00023308">
        <w:rPr>
          <w:rFonts w:ascii="Tahoma" w:hAnsi="Tahoma" w:cs="Tahoma"/>
          <w:sz w:val="22"/>
          <w:szCs w:val="22"/>
        </w:rPr>
        <w:t xml:space="preserve">15°C </w:t>
      </w:r>
      <w:r w:rsidR="008715D9" w:rsidRPr="00023308">
        <w:rPr>
          <w:rFonts w:ascii="Tahoma" w:eastAsia="Calibri" w:hAnsi="Tahoma" w:cs="Tahoma"/>
          <w:sz w:val="22"/>
          <w:szCs w:val="22"/>
          <w:lang w:eastAsia="pl-PL"/>
        </w:rPr>
        <w:t>określonej w dowodzie wydania paliwa</w:t>
      </w:r>
      <w:r w:rsidR="00823217" w:rsidRPr="00023308">
        <w:rPr>
          <w:rFonts w:ascii="Tahoma" w:hAnsi="Tahoma" w:cs="Tahoma"/>
          <w:sz w:val="22"/>
          <w:szCs w:val="22"/>
        </w:rPr>
        <w:t xml:space="preserve"> </w:t>
      </w:r>
      <w:r w:rsidR="008715D9" w:rsidRPr="00023308">
        <w:rPr>
          <w:rFonts w:ascii="Tahoma" w:eastAsia="Calibri" w:hAnsi="Tahoma" w:cs="Tahoma"/>
          <w:sz w:val="22"/>
          <w:szCs w:val="22"/>
          <w:lang w:eastAsia="pl-PL"/>
        </w:rPr>
        <w:t xml:space="preserve">przekazywanym Zamawiającemu </w:t>
      </w:r>
      <w:r w:rsidR="008715D9" w:rsidRPr="000436C6">
        <w:rPr>
          <w:rFonts w:ascii="Tahoma" w:eastAsia="Calibri" w:hAnsi="Tahoma" w:cs="Tahoma"/>
          <w:sz w:val="22"/>
          <w:szCs w:val="22"/>
          <w:lang w:eastAsia="pl-PL"/>
        </w:rPr>
        <w:t>wraz z dostarczanym paliwem</w:t>
      </w:r>
      <w:r w:rsidR="00701D73" w:rsidRPr="000436C6">
        <w:rPr>
          <w:rFonts w:ascii="Tahoma" w:eastAsia="Calibri" w:hAnsi="Tahoma" w:cs="Tahoma"/>
          <w:sz w:val="22"/>
          <w:szCs w:val="22"/>
          <w:lang w:eastAsia="pl-PL"/>
        </w:rPr>
        <w:t>, z zastrzeżeniem postanowień</w:t>
      </w:r>
      <w:r w:rsidR="0044477D" w:rsidRPr="000436C6">
        <w:rPr>
          <w:rFonts w:ascii="Tahoma" w:eastAsia="Calibri" w:hAnsi="Tahoma" w:cs="Tahoma"/>
          <w:sz w:val="22"/>
          <w:szCs w:val="22"/>
          <w:lang w:eastAsia="pl-PL"/>
        </w:rPr>
        <w:t xml:space="preserve"> § 3 ust. 15-18.</w:t>
      </w:r>
      <w:r w:rsidR="00701D73" w:rsidRPr="000436C6">
        <w:rPr>
          <w:rFonts w:ascii="Tahoma" w:eastAsia="Calibri" w:hAnsi="Tahoma" w:cs="Tahoma"/>
          <w:sz w:val="22"/>
          <w:szCs w:val="22"/>
          <w:lang w:eastAsia="pl-PL"/>
        </w:rPr>
        <w:t xml:space="preserve"> </w:t>
      </w:r>
    </w:p>
    <w:p w14:paraId="102A5578" w14:textId="3433D63F" w:rsidR="0017775B" w:rsidRPr="000436C6" w:rsidRDefault="0017775B" w:rsidP="001C3B0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0436C6">
        <w:rPr>
          <w:rFonts w:ascii="Tahoma" w:eastAsia="Calibri" w:hAnsi="Tahoma" w:cs="Tahoma"/>
          <w:sz w:val="22"/>
          <w:szCs w:val="22"/>
          <w:lang w:eastAsia="pl-PL"/>
        </w:rPr>
        <w:t xml:space="preserve">Strony ustalają, że rozliczenia należności będą przekazywane indywidualnie po każdej dostawie Zamawiającemu. </w:t>
      </w:r>
    </w:p>
    <w:p w14:paraId="3229B13B" w14:textId="75CDDA49" w:rsidR="00453770" w:rsidRPr="008715D9" w:rsidRDefault="00453770" w:rsidP="001C3B0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0436C6">
        <w:rPr>
          <w:rFonts w:ascii="Tahoma" w:eastAsia="Calibri" w:hAnsi="Tahoma" w:cs="Tahoma"/>
          <w:sz w:val="22"/>
          <w:szCs w:val="22"/>
          <w:lang w:eastAsia="pl-PL"/>
        </w:rPr>
        <w:t xml:space="preserve">W przypadku zmiany obowiązującej stawki </w:t>
      </w:r>
      <w:r w:rsidRPr="008715D9">
        <w:rPr>
          <w:rFonts w:ascii="Tahoma" w:eastAsia="Calibri" w:hAnsi="Tahoma" w:cs="Tahoma"/>
          <w:sz w:val="22"/>
          <w:szCs w:val="22"/>
          <w:lang w:eastAsia="pl-PL"/>
        </w:rPr>
        <w:t xml:space="preserve">podatku od towarów i usług (VAT), Wykonawca będzie uprawniony do uwzględniania na fakturze nowej (aktualnej) stawki podatku VAT. </w:t>
      </w:r>
      <w:r w:rsidR="006151A1" w:rsidRPr="008715D9">
        <w:rPr>
          <w:rFonts w:ascii="Tahoma" w:eastAsia="Calibri" w:hAnsi="Tahoma" w:cs="Tahoma"/>
          <w:sz w:val="22"/>
          <w:szCs w:val="22"/>
          <w:lang w:eastAsia="pl-PL"/>
        </w:rPr>
        <w:t>Z</w:t>
      </w:r>
      <w:r w:rsidRPr="008715D9">
        <w:rPr>
          <w:rFonts w:ascii="Tahoma" w:eastAsia="Calibri" w:hAnsi="Tahoma" w:cs="Tahoma"/>
          <w:sz w:val="22"/>
          <w:szCs w:val="22"/>
          <w:lang w:eastAsia="pl-PL"/>
        </w:rPr>
        <w:t>miana</w:t>
      </w:r>
      <w:r w:rsidR="006151A1" w:rsidRPr="008715D9">
        <w:rPr>
          <w:rFonts w:ascii="Tahoma" w:eastAsia="Calibri" w:hAnsi="Tahoma" w:cs="Tahoma"/>
          <w:sz w:val="22"/>
          <w:szCs w:val="22"/>
          <w:lang w:eastAsia="pl-PL"/>
        </w:rPr>
        <w:t xml:space="preserve"> taka</w:t>
      </w:r>
      <w:r w:rsidRPr="008715D9">
        <w:rPr>
          <w:rFonts w:ascii="Tahoma" w:eastAsia="Calibri" w:hAnsi="Tahoma" w:cs="Tahoma"/>
          <w:sz w:val="22"/>
          <w:szCs w:val="22"/>
          <w:lang w:eastAsia="pl-PL"/>
        </w:rPr>
        <w:t xml:space="preserve"> </w:t>
      </w:r>
      <w:r w:rsidR="0048059D" w:rsidRPr="008715D9">
        <w:rPr>
          <w:rFonts w:ascii="Tahoma" w:hAnsi="Tahoma" w:cs="Tahoma"/>
          <w:sz w:val="22"/>
          <w:szCs w:val="22"/>
        </w:rPr>
        <w:t>nie</w:t>
      </w:r>
      <w:r w:rsidRPr="008715D9">
        <w:rPr>
          <w:rFonts w:ascii="Tahoma" w:hAnsi="Tahoma" w:cs="Tahoma"/>
          <w:sz w:val="22"/>
          <w:szCs w:val="22"/>
        </w:rPr>
        <w:t xml:space="preserve"> </w:t>
      </w:r>
      <w:r w:rsidR="0048059D" w:rsidRPr="008715D9">
        <w:rPr>
          <w:rFonts w:ascii="Tahoma" w:hAnsi="Tahoma" w:cs="Tahoma"/>
          <w:sz w:val="22"/>
          <w:szCs w:val="22"/>
        </w:rPr>
        <w:t>wymaga</w:t>
      </w:r>
      <w:r w:rsidRPr="008715D9">
        <w:rPr>
          <w:rFonts w:ascii="Tahoma" w:hAnsi="Tahoma" w:cs="Tahoma"/>
          <w:sz w:val="22"/>
          <w:szCs w:val="22"/>
        </w:rPr>
        <w:t xml:space="preserve"> </w:t>
      </w:r>
      <w:r w:rsidR="0048059D" w:rsidRPr="008715D9">
        <w:rPr>
          <w:rFonts w:ascii="Tahoma" w:hAnsi="Tahoma" w:cs="Tahoma"/>
          <w:sz w:val="22"/>
          <w:szCs w:val="22"/>
        </w:rPr>
        <w:t>zawarci</w:t>
      </w:r>
      <w:r w:rsidRPr="008715D9">
        <w:rPr>
          <w:rFonts w:ascii="Tahoma" w:hAnsi="Tahoma" w:cs="Tahoma"/>
          <w:sz w:val="22"/>
          <w:szCs w:val="22"/>
        </w:rPr>
        <w:t xml:space="preserve">a </w:t>
      </w:r>
      <w:r w:rsidR="0048059D" w:rsidRPr="008715D9">
        <w:rPr>
          <w:rFonts w:ascii="Tahoma" w:hAnsi="Tahoma" w:cs="Tahoma"/>
          <w:sz w:val="22"/>
          <w:szCs w:val="22"/>
        </w:rPr>
        <w:t>aneksu do umowy</w:t>
      </w:r>
      <w:r w:rsidR="003C4CD9">
        <w:rPr>
          <w:rFonts w:ascii="Tahoma" w:hAnsi="Tahoma" w:cs="Tahoma"/>
          <w:sz w:val="22"/>
          <w:szCs w:val="22"/>
        </w:rPr>
        <w:t>.</w:t>
      </w:r>
    </w:p>
    <w:p w14:paraId="599FF39A" w14:textId="2737A1A3" w:rsidR="00D16AE8" w:rsidRPr="003C4CD9" w:rsidRDefault="00F10F66" w:rsidP="001C3B0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8715D9">
        <w:rPr>
          <w:rFonts w:ascii="Tahoma" w:eastAsia="Calibri" w:hAnsi="Tahoma" w:cs="Tahoma"/>
          <w:sz w:val="22"/>
          <w:szCs w:val="22"/>
          <w:lang w:eastAsia="pl-PL"/>
        </w:rPr>
        <w:t>Zapłata wynagrodzenia, za każdą</w:t>
      </w:r>
      <w:r w:rsidR="005D1000" w:rsidRPr="008715D9">
        <w:rPr>
          <w:rFonts w:ascii="Tahoma" w:eastAsia="Calibri" w:hAnsi="Tahoma" w:cs="Tahoma"/>
          <w:sz w:val="22"/>
          <w:szCs w:val="22"/>
          <w:lang w:eastAsia="pl-PL"/>
        </w:rPr>
        <w:t xml:space="preserve"> należycie </w:t>
      </w:r>
      <w:r w:rsidRPr="008715D9">
        <w:rPr>
          <w:rFonts w:ascii="Tahoma" w:eastAsia="Calibri" w:hAnsi="Tahoma" w:cs="Tahoma"/>
          <w:sz w:val="22"/>
          <w:szCs w:val="22"/>
          <w:lang w:eastAsia="pl-PL"/>
        </w:rPr>
        <w:t>zrealizowaną dostawę</w:t>
      </w:r>
      <w:r w:rsidR="005D1000" w:rsidRPr="008715D9">
        <w:rPr>
          <w:rFonts w:ascii="Tahoma" w:eastAsia="Calibri" w:hAnsi="Tahoma" w:cs="Tahoma"/>
          <w:sz w:val="22"/>
          <w:szCs w:val="22"/>
          <w:lang w:eastAsia="pl-PL"/>
        </w:rPr>
        <w:t xml:space="preserve"> paliwa</w:t>
      </w:r>
      <w:r w:rsidRPr="008715D9">
        <w:rPr>
          <w:rFonts w:ascii="Tahoma" w:eastAsia="Calibri" w:hAnsi="Tahoma" w:cs="Tahoma"/>
          <w:sz w:val="22"/>
          <w:szCs w:val="22"/>
          <w:lang w:eastAsia="pl-PL"/>
        </w:rPr>
        <w:t xml:space="preserve"> nastąpi, </w:t>
      </w:r>
      <w:r w:rsidR="005D1000" w:rsidRPr="008715D9">
        <w:rPr>
          <w:rFonts w:ascii="Tahoma" w:eastAsia="Calibri" w:hAnsi="Tahoma" w:cs="Tahoma"/>
          <w:sz w:val="22"/>
          <w:szCs w:val="22"/>
          <w:lang w:eastAsia="pl-PL"/>
        </w:rPr>
        <w:br/>
      </w:r>
      <w:r w:rsidRPr="008715D9">
        <w:rPr>
          <w:rFonts w:ascii="Tahoma" w:eastAsia="Calibri" w:hAnsi="Tahoma" w:cs="Tahoma"/>
          <w:sz w:val="22"/>
          <w:szCs w:val="22"/>
          <w:lang w:eastAsia="pl-PL"/>
        </w:rPr>
        <w:t>w terminie</w:t>
      </w:r>
      <w:r w:rsidR="005D1000" w:rsidRPr="008715D9">
        <w:rPr>
          <w:rFonts w:ascii="Tahoma" w:eastAsia="Calibri" w:hAnsi="Tahoma" w:cs="Tahoma"/>
          <w:sz w:val="22"/>
          <w:szCs w:val="22"/>
          <w:lang w:eastAsia="pl-PL"/>
        </w:rPr>
        <w:t xml:space="preserve"> </w:t>
      </w:r>
      <w:r w:rsidR="00364E60" w:rsidRPr="008715D9">
        <w:rPr>
          <w:rFonts w:ascii="Tahoma" w:eastAsia="Calibri" w:hAnsi="Tahoma" w:cs="Tahoma"/>
          <w:sz w:val="22"/>
          <w:szCs w:val="22"/>
          <w:lang w:eastAsia="pl-PL"/>
        </w:rPr>
        <w:t xml:space="preserve">nie dłuższym </w:t>
      </w:r>
      <w:r w:rsidR="00D835CD" w:rsidRPr="008715D9">
        <w:rPr>
          <w:rFonts w:ascii="Tahoma" w:eastAsia="Calibri" w:hAnsi="Tahoma" w:cs="Tahoma"/>
          <w:sz w:val="22"/>
          <w:szCs w:val="22"/>
          <w:lang w:eastAsia="pl-PL"/>
        </w:rPr>
        <w:t xml:space="preserve">niż </w:t>
      </w:r>
      <w:r w:rsidRPr="008715D9">
        <w:rPr>
          <w:rFonts w:ascii="Tahoma" w:eastAsia="Calibri" w:hAnsi="Tahoma" w:cs="Tahoma"/>
          <w:b/>
          <w:bCs/>
          <w:sz w:val="22"/>
          <w:szCs w:val="22"/>
          <w:lang w:eastAsia="pl-PL"/>
        </w:rPr>
        <w:t>14 dni</w:t>
      </w:r>
      <w:r w:rsidR="005D1000" w:rsidRPr="008715D9">
        <w:rPr>
          <w:rFonts w:ascii="Tahoma" w:eastAsia="Calibri" w:hAnsi="Tahoma" w:cs="Tahoma"/>
          <w:b/>
          <w:bCs/>
          <w:sz w:val="22"/>
          <w:szCs w:val="22"/>
          <w:lang w:eastAsia="pl-PL"/>
        </w:rPr>
        <w:t xml:space="preserve"> </w:t>
      </w:r>
      <w:r w:rsidR="005D1000" w:rsidRPr="008715D9">
        <w:rPr>
          <w:rFonts w:ascii="Tahoma" w:eastAsiaTheme="minorHAnsi" w:hAnsi="Tahoma" w:cs="Tahoma"/>
          <w:sz w:val="22"/>
          <w:szCs w:val="22"/>
          <w:lang w:eastAsia="en-US"/>
        </w:rPr>
        <w:t>od dnia otrzymania przez Zamawiającego prawidłowo wystawionej faktury</w:t>
      </w:r>
      <w:r w:rsidR="00FC1B3B" w:rsidRPr="008715D9">
        <w:rPr>
          <w:rFonts w:ascii="Tahoma" w:eastAsiaTheme="minorHAnsi" w:hAnsi="Tahoma" w:cs="Tahoma"/>
          <w:sz w:val="22"/>
          <w:szCs w:val="22"/>
          <w:lang w:eastAsia="en-US"/>
        </w:rPr>
        <w:t xml:space="preserve">, przelewem na rachunek bankowy Wykonawcy nr: </w:t>
      </w:r>
      <w:r w:rsidR="003C4CD9" w:rsidRPr="003C4CD9">
        <w:rPr>
          <w:rFonts w:ascii="Tahoma" w:hAnsi="Tahoma" w:cs="Tahoma"/>
          <w:sz w:val="22"/>
          <w:szCs w:val="22"/>
          <w:lang w:eastAsia="pl-PL"/>
        </w:rPr>
        <w:t>……………………………………………..</w:t>
      </w:r>
      <w:r w:rsidR="00023308" w:rsidRPr="003C4CD9">
        <w:rPr>
          <w:rFonts w:ascii="Tahoma" w:hAnsi="Tahoma" w:cs="Tahoma"/>
          <w:sz w:val="22"/>
          <w:szCs w:val="22"/>
          <w:lang w:eastAsia="pl-PL"/>
        </w:rPr>
        <w:t>.</w:t>
      </w:r>
    </w:p>
    <w:p w14:paraId="103BE61A" w14:textId="31D374D4" w:rsidR="002E2F48" w:rsidRPr="00662E7E" w:rsidRDefault="00D16AE8" w:rsidP="00364E6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662E7E">
        <w:rPr>
          <w:rFonts w:ascii="Tahoma" w:hAnsi="Tahoma" w:cs="Tahoma"/>
          <w:sz w:val="22"/>
          <w:szCs w:val="22"/>
          <w:lang w:eastAsia="pl-PL"/>
        </w:rPr>
        <w:t xml:space="preserve">Wykonawca przy realizacji umowy zobowiązuje posługiwać się rachunkiem rozliczeniowym, o którym mowa w art. 49 ust. 1 pkt 1 ustawy z dnia 29 sierpnia 1997 r. </w:t>
      </w:r>
      <w:r w:rsidRPr="00662E7E">
        <w:rPr>
          <w:rFonts w:ascii="Tahoma" w:hAnsi="Tahoma" w:cs="Tahoma"/>
          <w:sz w:val="22"/>
          <w:szCs w:val="22"/>
          <w:lang w:eastAsia="pl-PL"/>
        </w:rPr>
        <w:lastRenderedPageBreak/>
        <w:t>Prawo Bankowe zawartym w wykazie podmiotów, o którym mowa w art. 96</w:t>
      </w:r>
      <w:r w:rsidR="00364E60" w:rsidRPr="00662E7E">
        <w:rPr>
          <w:rFonts w:ascii="Tahoma" w:hAnsi="Tahoma" w:cs="Tahoma"/>
          <w:sz w:val="22"/>
          <w:szCs w:val="22"/>
          <w:lang w:eastAsia="pl-PL"/>
        </w:rPr>
        <w:t xml:space="preserve"> </w:t>
      </w:r>
      <w:r w:rsidRPr="00662E7E">
        <w:rPr>
          <w:rFonts w:ascii="Tahoma" w:hAnsi="Tahoma" w:cs="Tahoma"/>
          <w:sz w:val="22"/>
          <w:szCs w:val="22"/>
          <w:lang w:eastAsia="pl-PL"/>
        </w:rPr>
        <w:t>b ust. 1 ustawy z dnia 11 marca 2004 r. o podatku od towarów i usług</w:t>
      </w:r>
      <w:r w:rsidR="00090FF4">
        <w:rPr>
          <w:rFonts w:ascii="Tahoma" w:hAnsi="Tahoma" w:cs="Tahoma"/>
          <w:sz w:val="22"/>
          <w:szCs w:val="22"/>
          <w:lang w:eastAsia="pl-PL"/>
        </w:rPr>
        <w:t>.</w:t>
      </w:r>
      <w:r w:rsidRPr="00662E7E">
        <w:rPr>
          <w:rFonts w:ascii="Tahoma" w:hAnsi="Tahoma" w:cs="Tahoma"/>
          <w:sz w:val="22"/>
          <w:szCs w:val="22"/>
          <w:lang w:eastAsia="pl-PL"/>
        </w:rPr>
        <w:t xml:space="preserve"> </w:t>
      </w:r>
    </w:p>
    <w:p w14:paraId="1B9893AC" w14:textId="60D59ACF" w:rsidR="00E35EBE" w:rsidRPr="00662E7E" w:rsidRDefault="002E2F48" w:rsidP="00E35EBE">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662E7E">
        <w:rPr>
          <w:rFonts w:ascii="Tahoma" w:eastAsia="Bookman Old Style" w:hAnsi="Tahoma" w:cs="Tahoma"/>
          <w:sz w:val="22"/>
          <w:szCs w:val="22"/>
        </w:rPr>
        <w:t>Dniem płatności jest</w:t>
      </w:r>
      <w:r w:rsidR="00E35EBE" w:rsidRPr="00662E7E">
        <w:rPr>
          <w:rFonts w:ascii="Tahoma" w:eastAsia="Bookman Old Style" w:hAnsi="Tahoma" w:cs="Tahoma"/>
          <w:sz w:val="22"/>
          <w:szCs w:val="22"/>
        </w:rPr>
        <w:t xml:space="preserve"> </w:t>
      </w:r>
      <w:r w:rsidR="00E35EBE" w:rsidRPr="00662E7E">
        <w:rPr>
          <w:rFonts w:ascii="Tahoma" w:hAnsi="Tahoma" w:cs="Tahoma"/>
          <w:sz w:val="22"/>
          <w:szCs w:val="22"/>
        </w:rPr>
        <w:t xml:space="preserve">dzień </w:t>
      </w:r>
      <w:r w:rsidR="000B308D" w:rsidRPr="00662E7E">
        <w:rPr>
          <w:rFonts w:ascii="Tahoma" w:eastAsia="Bookman Old Style" w:hAnsi="Tahoma" w:cs="Tahoma"/>
          <w:sz w:val="22"/>
          <w:szCs w:val="22"/>
        </w:rPr>
        <w:t>uznania rachunku bankowego Wykonawcy</w:t>
      </w:r>
      <w:r w:rsidR="000B308D" w:rsidRPr="00662E7E">
        <w:rPr>
          <w:rFonts w:ascii="Tahoma" w:hAnsi="Tahoma" w:cs="Tahoma"/>
          <w:sz w:val="22"/>
          <w:szCs w:val="22"/>
        </w:rPr>
        <w:t>.</w:t>
      </w:r>
    </w:p>
    <w:p w14:paraId="0D39296A" w14:textId="2165054C" w:rsidR="00453770" w:rsidRPr="00364E60" w:rsidRDefault="00453770" w:rsidP="00364E6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364E60">
        <w:rPr>
          <w:rFonts w:ascii="Tahoma" w:eastAsia="Calibri" w:hAnsi="Tahoma" w:cs="Tahoma"/>
          <w:sz w:val="22"/>
          <w:szCs w:val="22"/>
          <w:lang w:eastAsia="pl-PL"/>
        </w:rPr>
        <w:t>Strony zgodnie postanawiają, że realizacja przez Zamawiającego płatności</w:t>
      </w:r>
      <w:r w:rsidR="00364E60">
        <w:rPr>
          <w:rFonts w:ascii="Tahoma" w:eastAsia="Calibri" w:hAnsi="Tahoma" w:cs="Tahoma"/>
          <w:sz w:val="22"/>
          <w:szCs w:val="22"/>
          <w:lang w:eastAsia="pl-PL"/>
        </w:rPr>
        <w:t xml:space="preserve"> </w:t>
      </w:r>
      <w:r w:rsidRPr="00364E60">
        <w:rPr>
          <w:rFonts w:ascii="Tahoma" w:eastAsia="Calibri" w:hAnsi="Tahoma" w:cs="Tahoma"/>
          <w:sz w:val="22"/>
          <w:szCs w:val="22"/>
          <w:lang w:eastAsia="pl-PL"/>
        </w:rPr>
        <w:t xml:space="preserve">wynagrodzenia Wykonawcy na podstawie niniejszej umowy będzie się odbywała z zastosowaniem </w:t>
      </w:r>
      <w:r w:rsidRPr="00364E60">
        <w:rPr>
          <w:rFonts w:ascii="Tahoma" w:hAnsi="Tahoma" w:cs="Tahoma"/>
          <w:sz w:val="22"/>
          <w:szCs w:val="22"/>
          <w:lang w:eastAsia="pl-PL"/>
        </w:rPr>
        <w:t>mechanizmu podzielonej płatności wskazanego w ustawie z dnia 11 marca 2004 r.</w:t>
      </w:r>
      <w:r w:rsidR="00BF6B8B">
        <w:rPr>
          <w:rFonts w:ascii="Tahoma" w:hAnsi="Tahoma" w:cs="Tahoma"/>
          <w:sz w:val="22"/>
          <w:szCs w:val="22"/>
          <w:lang w:eastAsia="pl-PL"/>
        </w:rPr>
        <w:t xml:space="preserve">                       </w:t>
      </w:r>
      <w:r w:rsidRPr="00364E60">
        <w:rPr>
          <w:rFonts w:ascii="Tahoma" w:hAnsi="Tahoma" w:cs="Tahoma"/>
          <w:sz w:val="22"/>
          <w:szCs w:val="22"/>
          <w:lang w:eastAsia="pl-PL"/>
        </w:rPr>
        <w:t xml:space="preserve"> o podatku od towarów i usług</w:t>
      </w:r>
      <w:r w:rsidR="00364E60" w:rsidRPr="00364E60">
        <w:rPr>
          <w:rFonts w:ascii="Tahoma" w:hAnsi="Tahoma" w:cs="Tahoma"/>
          <w:sz w:val="22"/>
          <w:szCs w:val="22"/>
          <w:lang w:eastAsia="pl-PL"/>
        </w:rPr>
        <w:t>.</w:t>
      </w:r>
    </w:p>
    <w:p w14:paraId="48637F05" w14:textId="099E3AF9" w:rsidR="00475246" w:rsidRPr="00364E60" w:rsidRDefault="009C76B3" w:rsidP="00364E6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364E60">
        <w:rPr>
          <w:rFonts w:ascii="Tahoma" w:hAnsi="Tahoma" w:cs="Tahoma"/>
          <w:sz w:val="22"/>
          <w:szCs w:val="22"/>
        </w:rPr>
        <w:t xml:space="preserve">Zamawiający dopuszcza przekazywanie faktur VAT, duplikatów faktur VAT, faktur VAT korygujących w formie elektronicznej zgodnie z art. 2 ust. 32, art. 106e, art. 106g ust. 3, art. 106m oraz art. 106n ustawy z dnia 11 marca 2004 r. o podatku od towarów i usług na adres poczty Zamawiającego: </w:t>
      </w:r>
      <w:hyperlink r:id="rId8" w:history="1">
        <w:r w:rsidRPr="00364E60">
          <w:rPr>
            <w:rStyle w:val="Hipercze"/>
            <w:rFonts w:ascii="Tahoma" w:hAnsi="Tahoma" w:cs="Tahoma"/>
            <w:color w:val="auto"/>
            <w:sz w:val="22"/>
            <w:szCs w:val="22"/>
          </w:rPr>
          <w:t>sekretariat@mzktomaszow.pl</w:t>
        </w:r>
      </w:hyperlink>
      <w:r w:rsidRPr="00364E60">
        <w:rPr>
          <w:rFonts w:ascii="Tahoma" w:hAnsi="Tahoma" w:cs="Tahoma"/>
          <w:sz w:val="22"/>
          <w:szCs w:val="22"/>
        </w:rPr>
        <w:t xml:space="preserve"> lub do przesyłania faktur za pośrednictwem portalu internetowego Wykonawcy. Dopuszcza się ustalenie przez strony innego adresu poczty elektronicznej.</w:t>
      </w:r>
      <w:r w:rsidR="00475246" w:rsidRPr="00364E60">
        <w:rPr>
          <w:rFonts w:ascii="Tahoma" w:hAnsi="Tahoma" w:cs="Tahoma"/>
          <w:sz w:val="22"/>
          <w:szCs w:val="22"/>
        </w:rPr>
        <w:t xml:space="preserve"> </w:t>
      </w:r>
      <w:r w:rsidR="0031373E" w:rsidRPr="00364E60">
        <w:rPr>
          <w:rFonts w:ascii="Tahoma" w:eastAsia="Calibri" w:hAnsi="Tahoma" w:cs="Tahoma"/>
          <w:sz w:val="22"/>
          <w:szCs w:val="22"/>
          <w:lang w:eastAsia="pl-PL"/>
        </w:rPr>
        <w:t xml:space="preserve">Zamawiający zobowiązuje się </w:t>
      </w:r>
      <w:r w:rsidR="00BF6B8B">
        <w:rPr>
          <w:rFonts w:ascii="Tahoma" w:eastAsia="Calibri" w:hAnsi="Tahoma" w:cs="Tahoma"/>
          <w:sz w:val="22"/>
          <w:szCs w:val="22"/>
          <w:lang w:eastAsia="pl-PL"/>
        </w:rPr>
        <w:t xml:space="preserve">                                </w:t>
      </w:r>
      <w:r w:rsidR="0031373E" w:rsidRPr="00364E60">
        <w:rPr>
          <w:rFonts w:ascii="Tahoma" w:eastAsia="Calibri" w:hAnsi="Tahoma" w:cs="Tahoma"/>
          <w:sz w:val="22"/>
          <w:szCs w:val="22"/>
          <w:lang w:eastAsia="pl-PL"/>
        </w:rPr>
        <w:t>do poinformowania Wykonawcy o każdorazowej zmianie ww. adresu mailowego.</w:t>
      </w:r>
    </w:p>
    <w:p w14:paraId="7F371082" w14:textId="49384E5A" w:rsidR="00475246" w:rsidRPr="00364E60" w:rsidRDefault="0031373E" w:rsidP="001C3B0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364E60">
        <w:rPr>
          <w:rFonts w:ascii="Tahoma" w:eastAsia="Calibri" w:hAnsi="Tahoma" w:cs="Tahoma"/>
          <w:sz w:val="22"/>
          <w:szCs w:val="22"/>
          <w:lang w:eastAsia="pl-PL"/>
        </w:rPr>
        <w:t>Postanowienia ust. 1</w:t>
      </w:r>
      <w:r w:rsidR="00475246" w:rsidRPr="00364E60">
        <w:rPr>
          <w:rFonts w:ascii="Tahoma" w:eastAsia="Calibri" w:hAnsi="Tahoma" w:cs="Tahoma"/>
          <w:sz w:val="22"/>
          <w:szCs w:val="22"/>
          <w:lang w:eastAsia="pl-PL"/>
        </w:rPr>
        <w:t>8 niniejszego paragrafu</w:t>
      </w:r>
      <w:r w:rsidRPr="00364E60">
        <w:rPr>
          <w:rFonts w:ascii="Tahoma" w:eastAsia="Calibri" w:hAnsi="Tahoma" w:cs="Tahoma"/>
          <w:sz w:val="22"/>
          <w:szCs w:val="22"/>
          <w:lang w:eastAsia="pl-PL"/>
        </w:rPr>
        <w:t xml:space="preserve"> nie wyłączają uprawnienia Wykonawcy </w:t>
      </w:r>
      <w:r w:rsidR="00BF6B8B">
        <w:rPr>
          <w:rFonts w:ascii="Tahoma" w:eastAsia="Calibri" w:hAnsi="Tahoma" w:cs="Tahoma"/>
          <w:sz w:val="22"/>
          <w:szCs w:val="22"/>
          <w:lang w:eastAsia="pl-PL"/>
        </w:rPr>
        <w:t xml:space="preserve">                   </w:t>
      </w:r>
      <w:r w:rsidRPr="00364E60">
        <w:rPr>
          <w:rFonts w:ascii="Tahoma" w:eastAsia="Calibri" w:hAnsi="Tahoma" w:cs="Tahoma"/>
          <w:sz w:val="22"/>
          <w:szCs w:val="22"/>
          <w:lang w:eastAsia="pl-PL"/>
        </w:rPr>
        <w:t xml:space="preserve">do wysyłania Zamawiającemu ustrukturyzowanych faktur elektronicznych, zgodnie </w:t>
      </w:r>
      <w:r w:rsidR="00BF6B8B">
        <w:rPr>
          <w:rFonts w:ascii="Tahoma" w:eastAsia="Calibri" w:hAnsi="Tahoma" w:cs="Tahoma"/>
          <w:sz w:val="22"/>
          <w:szCs w:val="22"/>
          <w:lang w:eastAsia="pl-PL"/>
        </w:rPr>
        <w:t xml:space="preserve">                        </w:t>
      </w:r>
      <w:r w:rsidRPr="00364E60">
        <w:rPr>
          <w:rFonts w:ascii="Tahoma" w:eastAsia="Calibri" w:hAnsi="Tahoma" w:cs="Tahoma"/>
          <w:sz w:val="22"/>
          <w:szCs w:val="22"/>
          <w:lang w:eastAsia="pl-PL"/>
        </w:rPr>
        <w:t xml:space="preserve">z ustawą z dnia 9 listopada 2018 r. o elektronicznym fakturowaniu w zamówieniach publicznych, koncesjach na roboty budowlane lub usługi oraz partnerstwie </w:t>
      </w:r>
      <w:proofErr w:type="spellStart"/>
      <w:r w:rsidRPr="00364E60">
        <w:rPr>
          <w:rFonts w:ascii="Tahoma" w:eastAsia="Calibri" w:hAnsi="Tahoma" w:cs="Tahoma"/>
          <w:sz w:val="22"/>
          <w:szCs w:val="22"/>
          <w:lang w:eastAsia="pl-PL"/>
        </w:rPr>
        <w:t>publiczno</w:t>
      </w:r>
      <w:proofErr w:type="spellEnd"/>
      <w:r w:rsidR="00BF6B8B">
        <w:rPr>
          <w:rFonts w:ascii="Tahoma" w:eastAsia="Calibri" w:hAnsi="Tahoma" w:cs="Tahoma"/>
          <w:sz w:val="22"/>
          <w:szCs w:val="22"/>
          <w:lang w:eastAsia="pl-PL"/>
        </w:rPr>
        <w:t xml:space="preserve"> </w:t>
      </w:r>
      <w:r w:rsidRPr="00364E60">
        <w:rPr>
          <w:rFonts w:ascii="Tahoma" w:eastAsia="Calibri" w:hAnsi="Tahoma" w:cs="Tahoma"/>
          <w:sz w:val="22"/>
          <w:szCs w:val="22"/>
          <w:lang w:eastAsia="pl-PL"/>
        </w:rPr>
        <w:t xml:space="preserve">-prywatnym. W przypadku wyboru możliwości przesłania ustrukturyzowanej faktury elektronicznej Wykonawca będzie korzystał z platformy, o której mowa w tej ustawie (Platforma Elektronicznego Fakturowania na stronie internetowej </w:t>
      </w:r>
      <w:hyperlink r:id="rId9" w:history="1">
        <w:r w:rsidRPr="00364E60">
          <w:rPr>
            <w:rStyle w:val="Hipercze"/>
            <w:rFonts w:ascii="Tahoma" w:eastAsia="Calibri" w:hAnsi="Tahoma" w:cs="Tahoma"/>
            <w:color w:val="auto"/>
            <w:sz w:val="22"/>
            <w:szCs w:val="22"/>
            <w:lang w:eastAsia="pl-PL"/>
          </w:rPr>
          <w:t>https://efaktura.gov.pl</w:t>
        </w:r>
      </w:hyperlink>
      <w:r w:rsidRPr="00364E60">
        <w:rPr>
          <w:rFonts w:ascii="Tahoma" w:eastAsia="Calibri" w:hAnsi="Tahoma" w:cs="Tahoma"/>
          <w:sz w:val="22"/>
          <w:szCs w:val="22"/>
          <w:lang w:eastAsia="pl-PL"/>
        </w:rPr>
        <w:t>).</w:t>
      </w:r>
    </w:p>
    <w:p w14:paraId="55F1E56A" w14:textId="0DAB785D" w:rsidR="00F20AAF" w:rsidRPr="00364E60" w:rsidRDefault="0031373E" w:rsidP="001C3B0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364E60">
        <w:rPr>
          <w:rFonts w:ascii="Tahoma" w:eastAsia="Calibri" w:hAnsi="Tahoma" w:cs="Tahoma"/>
          <w:sz w:val="22"/>
          <w:szCs w:val="22"/>
          <w:lang w:eastAsia="pl-PL"/>
        </w:rPr>
        <w:t>W przypadku wystawienia i dostarczenia faktury w formie elektronicznej nie jest dopuszczalne równoczesne wystawienie faktury w formie papierowej.</w:t>
      </w:r>
    </w:p>
    <w:p w14:paraId="06354574" w14:textId="698704B4" w:rsidR="007F3C17" w:rsidRPr="00364E60" w:rsidRDefault="007F3C17" w:rsidP="001C3B0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364E60">
        <w:rPr>
          <w:rFonts w:ascii="Tahoma" w:eastAsia="Calibri" w:hAnsi="Tahoma" w:cs="Tahoma"/>
          <w:sz w:val="22"/>
          <w:szCs w:val="22"/>
          <w:lang w:eastAsia="pl-PL"/>
        </w:rPr>
        <w:t xml:space="preserve">Wykonawca zobowiązuje się ciążące na nim zobowiązania podatkowe regulować zgodnie z obowiązującym w tym zakresie prawem. Wykonawca ponosi pełną odpowiedzialność </w:t>
      </w:r>
      <w:r w:rsidR="00BF6B8B">
        <w:rPr>
          <w:rFonts w:ascii="Tahoma" w:eastAsia="Calibri" w:hAnsi="Tahoma" w:cs="Tahoma"/>
          <w:sz w:val="22"/>
          <w:szCs w:val="22"/>
          <w:lang w:eastAsia="pl-PL"/>
        </w:rPr>
        <w:t xml:space="preserve">                </w:t>
      </w:r>
      <w:r w:rsidRPr="00364E60">
        <w:rPr>
          <w:rFonts w:ascii="Tahoma" w:eastAsia="Calibri" w:hAnsi="Tahoma" w:cs="Tahoma"/>
          <w:sz w:val="22"/>
          <w:szCs w:val="22"/>
          <w:lang w:eastAsia="pl-PL"/>
        </w:rPr>
        <w:t xml:space="preserve">za własne zobowiązania podatkowe oraz przejmuje pełną odpowiedzialność za działanie swoich dostawców oraz podwykonawców, także w zakresie nieprzestrzegania przez </w:t>
      </w:r>
      <w:r w:rsidR="00BF6B8B">
        <w:rPr>
          <w:rFonts w:ascii="Tahoma" w:eastAsia="Calibri" w:hAnsi="Tahoma" w:cs="Tahoma"/>
          <w:sz w:val="22"/>
          <w:szCs w:val="22"/>
          <w:lang w:eastAsia="pl-PL"/>
        </w:rPr>
        <w:t xml:space="preserve">                    </w:t>
      </w:r>
      <w:r w:rsidRPr="00364E60">
        <w:rPr>
          <w:rFonts w:ascii="Tahoma" w:eastAsia="Calibri" w:hAnsi="Tahoma" w:cs="Tahoma"/>
          <w:sz w:val="22"/>
          <w:szCs w:val="22"/>
          <w:lang w:eastAsia="pl-PL"/>
        </w:rPr>
        <w:t xml:space="preserve">te podmioty obowiązków podatkowych, w szczególności związanych z rozliczeniami </w:t>
      </w:r>
      <w:r w:rsidR="00BF6B8B">
        <w:rPr>
          <w:rFonts w:ascii="Tahoma" w:eastAsia="Calibri" w:hAnsi="Tahoma" w:cs="Tahoma"/>
          <w:sz w:val="22"/>
          <w:szCs w:val="22"/>
          <w:lang w:eastAsia="pl-PL"/>
        </w:rPr>
        <w:t xml:space="preserve">                       </w:t>
      </w:r>
      <w:r w:rsidRPr="00364E60">
        <w:rPr>
          <w:rFonts w:ascii="Tahoma" w:eastAsia="Calibri" w:hAnsi="Tahoma" w:cs="Tahoma"/>
          <w:sz w:val="22"/>
          <w:szCs w:val="22"/>
          <w:lang w:eastAsia="pl-PL"/>
        </w:rPr>
        <w:t xml:space="preserve">z tytułu podatku od towarów i usług. </w:t>
      </w:r>
    </w:p>
    <w:p w14:paraId="50275E67" w14:textId="5F59D09E" w:rsidR="0080115F" w:rsidRPr="003C70D4" w:rsidRDefault="00CB78E3" w:rsidP="001C3B0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3C70D4">
        <w:rPr>
          <w:rFonts w:ascii="Tahoma" w:eastAsia="Calibri" w:hAnsi="Tahoma" w:cs="Tahoma"/>
          <w:sz w:val="22"/>
          <w:szCs w:val="22"/>
          <w:lang w:eastAsia="pl-PL"/>
        </w:rPr>
        <w:t>Wykonawca</w:t>
      </w:r>
      <w:r w:rsidR="0031373E" w:rsidRPr="003C70D4">
        <w:rPr>
          <w:rFonts w:ascii="Tahoma" w:eastAsia="Calibri" w:hAnsi="Tahoma" w:cs="Tahoma"/>
          <w:sz w:val="22"/>
          <w:szCs w:val="22"/>
          <w:lang w:eastAsia="pl-PL"/>
        </w:rPr>
        <w:t xml:space="preserve">, który jest płatnikiem podatku akcyzowego oświadcza, że wszelkie opłaty podatkowe z dopuszczeniem towaru do obrotu, a w szczególności podatek akcyzowy, zostały naliczone i odprowadzone w wysokości zgodnej z obowiązującymi przepisami podatkowymi. W przypadku niedopełnienia przez </w:t>
      </w:r>
      <w:r w:rsidRPr="003C70D4">
        <w:rPr>
          <w:rFonts w:ascii="Tahoma" w:eastAsia="Calibri" w:hAnsi="Tahoma" w:cs="Tahoma"/>
          <w:sz w:val="22"/>
          <w:szCs w:val="22"/>
          <w:lang w:eastAsia="pl-PL"/>
        </w:rPr>
        <w:t>Wykonawcę</w:t>
      </w:r>
      <w:r w:rsidR="0031373E" w:rsidRPr="003C70D4">
        <w:rPr>
          <w:rFonts w:ascii="Tahoma" w:eastAsia="Calibri" w:hAnsi="Tahoma" w:cs="Tahoma"/>
          <w:sz w:val="22"/>
          <w:szCs w:val="22"/>
          <w:lang w:eastAsia="pl-PL"/>
        </w:rPr>
        <w:t xml:space="preserve"> tych warunków</w:t>
      </w:r>
      <w:r w:rsidRPr="003C70D4">
        <w:rPr>
          <w:rFonts w:ascii="Tahoma" w:eastAsia="Calibri" w:hAnsi="Tahoma" w:cs="Tahoma"/>
          <w:sz w:val="22"/>
          <w:szCs w:val="22"/>
          <w:lang w:eastAsia="pl-PL"/>
        </w:rPr>
        <w:t xml:space="preserve">, Wykonawca </w:t>
      </w:r>
      <w:r w:rsidR="0031373E" w:rsidRPr="003C70D4">
        <w:rPr>
          <w:rFonts w:ascii="Tahoma" w:eastAsia="Calibri" w:hAnsi="Tahoma" w:cs="Tahoma"/>
          <w:sz w:val="22"/>
          <w:szCs w:val="22"/>
          <w:lang w:eastAsia="pl-PL"/>
        </w:rPr>
        <w:t>ponosi wszystkie konsekwencje z tego wynikające</w:t>
      </w:r>
      <w:r w:rsidR="00A732E0" w:rsidRPr="003C70D4">
        <w:rPr>
          <w:rFonts w:ascii="Tahoma" w:eastAsia="Calibri" w:hAnsi="Tahoma" w:cs="Tahoma"/>
          <w:sz w:val="22"/>
          <w:szCs w:val="22"/>
          <w:lang w:eastAsia="pl-PL"/>
        </w:rPr>
        <w:t xml:space="preserve"> i wyłączną odpowiedzialność z tego tyt</w:t>
      </w:r>
      <w:r w:rsidR="006402CF" w:rsidRPr="003C70D4">
        <w:rPr>
          <w:rFonts w:ascii="Tahoma" w:eastAsia="Calibri" w:hAnsi="Tahoma" w:cs="Tahoma"/>
          <w:sz w:val="22"/>
          <w:szCs w:val="22"/>
          <w:lang w:eastAsia="pl-PL"/>
        </w:rPr>
        <w:t>u</w:t>
      </w:r>
      <w:r w:rsidR="00A732E0" w:rsidRPr="003C70D4">
        <w:rPr>
          <w:rFonts w:ascii="Tahoma" w:eastAsia="Calibri" w:hAnsi="Tahoma" w:cs="Tahoma"/>
          <w:sz w:val="22"/>
          <w:szCs w:val="22"/>
          <w:lang w:eastAsia="pl-PL"/>
        </w:rPr>
        <w:t>łu</w:t>
      </w:r>
      <w:r w:rsidR="0031373E" w:rsidRPr="003C70D4">
        <w:rPr>
          <w:rFonts w:ascii="Tahoma" w:eastAsia="Calibri" w:hAnsi="Tahoma" w:cs="Tahoma"/>
          <w:sz w:val="22"/>
          <w:szCs w:val="22"/>
          <w:lang w:eastAsia="pl-PL"/>
        </w:rPr>
        <w:t xml:space="preserve">. </w:t>
      </w:r>
      <w:r w:rsidRPr="003C70D4">
        <w:rPr>
          <w:rFonts w:ascii="Tahoma" w:eastAsia="Calibri" w:hAnsi="Tahoma" w:cs="Tahoma"/>
          <w:sz w:val="22"/>
          <w:szCs w:val="22"/>
          <w:lang w:eastAsia="pl-PL"/>
        </w:rPr>
        <w:t>Wykonawca</w:t>
      </w:r>
      <w:r w:rsidR="0031373E" w:rsidRPr="003C70D4">
        <w:rPr>
          <w:rFonts w:ascii="Tahoma" w:eastAsia="Calibri" w:hAnsi="Tahoma" w:cs="Tahoma"/>
          <w:sz w:val="22"/>
          <w:szCs w:val="22"/>
          <w:lang w:eastAsia="pl-PL"/>
        </w:rPr>
        <w:t>, który nie jest płatnikiem podatku akcyzowego oświadcza, że cena oferowanego paliwa zawiera podatek akcyzowy</w:t>
      </w:r>
      <w:r w:rsidR="002A1488">
        <w:rPr>
          <w:rFonts w:ascii="Tahoma" w:eastAsia="Calibri" w:hAnsi="Tahoma" w:cs="Tahoma"/>
          <w:sz w:val="22"/>
          <w:szCs w:val="22"/>
          <w:lang w:eastAsia="pl-PL"/>
        </w:rPr>
        <w:t xml:space="preserve"> </w:t>
      </w:r>
      <w:r w:rsidR="002A1488">
        <w:rPr>
          <w:rFonts w:ascii="Tahoma" w:eastAsia="Calibri" w:hAnsi="Tahoma" w:cs="Tahoma"/>
          <w:sz w:val="22"/>
          <w:szCs w:val="22"/>
          <w:lang w:eastAsia="pl-PL"/>
        </w:rPr>
        <w:br/>
      </w:r>
      <w:r w:rsidR="0031373E" w:rsidRPr="003C70D4">
        <w:rPr>
          <w:rFonts w:ascii="Tahoma" w:eastAsia="Calibri" w:hAnsi="Tahoma" w:cs="Tahoma"/>
          <w:sz w:val="22"/>
          <w:szCs w:val="22"/>
          <w:lang w:eastAsia="pl-PL"/>
        </w:rPr>
        <w:t>w należnej wysokości.</w:t>
      </w:r>
    </w:p>
    <w:p w14:paraId="0054699B" w14:textId="77777777" w:rsidR="0080115F" w:rsidRPr="00364E60" w:rsidRDefault="007A6E80" w:rsidP="001C3B0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364E60">
        <w:rPr>
          <w:rFonts w:ascii="Tahoma" w:hAnsi="Tahoma" w:cs="Tahoma"/>
          <w:sz w:val="22"/>
          <w:szCs w:val="22"/>
        </w:rPr>
        <w:t>Zamawiający oświadcza, że jest czynnym podatnikiem podatku od towarów i usług (VAT)</w:t>
      </w:r>
      <w:r w:rsidR="00B54C90" w:rsidRPr="00364E60">
        <w:rPr>
          <w:rFonts w:ascii="Tahoma" w:hAnsi="Tahoma" w:cs="Tahoma"/>
          <w:sz w:val="22"/>
          <w:szCs w:val="22"/>
        </w:rPr>
        <w:t xml:space="preserve"> i zobowiązuje się do poinformowania Wykonawcy o każdej zmianie swojego statusu</w:t>
      </w:r>
      <w:r w:rsidR="002E2F48" w:rsidRPr="00364E60">
        <w:rPr>
          <w:rFonts w:ascii="Tahoma" w:hAnsi="Tahoma" w:cs="Tahoma"/>
          <w:sz w:val="22"/>
          <w:szCs w:val="22"/>
        </w:rPr>
        <w:t xml:space="preserve"> najpóźniej w ciągu 2 dni roboczych od zaistnienia takiej zmiany</w:t>
      </w:r>
      <w:r w:rsidR="0080115F" w:rsidRPr="00364E60">
        <w:rPr>
          <w:rFonts w:ascii="Tahoma" w:hAnsi="Tahoma" w:cs="Tahoma"/>
          <w:sz w:val="22"/>
          <w:szCs w:val="22"/>
        </w:rPr>
        <w:t>.</w:t>
      </w:r>
    </w:p>
    <w:p w14:paraId="6CAEE604" w14:textId="19380F61" w:rsidR="0080115F" w:rsidRPr="00364E60" w:rsidRDefault="007A6E80" w:rsidP="001C3B0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364E60">
        <w:rPr>
          <w:rFonts w:ascii="Tahoma" w:hAnsi="Tahoma" w:cs="Tahoma"/>
          <w:sz w:val="22"/>
          <w:szCs w:val="22"/>
        </w:rPr>
        <w:t>Wykonawca oświadcza, że jest czynnym podatnikiem podatku od towarów i usług (VAT)</w:t>
      </w:r>
      <w:r w:rsidR="00B54C90" w:rsidRPr="00364E60">
        <w:rPr>
          <w:rFonts w:ascii="Tahoma" w:hAnsi="Tahoma" w:cs="Tahoma"/>
          <w:sz w:val="22"/>
          <w:szCs w:val="22"/>
        </w:rPr>
        <w:t xml:space="preserve"> </w:t>
      </w:r>
      <w:r w:rsidR="00B54C90" w:rsidRPr="00364E60">
        <w:rPr>
          <w:rFonts w:ascii="Tahoma" w:hAnsi="Tahoma" w:cs="Tahoma"/>
          <w:sz w:val="22"/>
          <w:szCs w:val="22"/>
        </w:rPr>
        <w:br/>
        <w:t>i zobowiązuje się do poinformowania Zamawiającego o każdej zmianie swojego statusu</w:t>
      </w:r>
      <w:r w:rsidR="002E2F48" w:rsidRPr="00364E60">
        <w:rPr>
          <w:rFonts w:ascii="Tahoma" w:hAnsi="Tahoma" w:cs="Tahoma"/>
          <w:sz w:val="22"/>
          <w:szCs w:val="22"/>
        </w:rPr>
        <w:t xml:space="preserve"> najpóźniej w ciągu 2 dni roboczych od zaistnienia takiej zmiany.</w:t>
      </w:r>
    </w:p>
    <w:p w14:paraId="2EB3C5DA" w14:textId="36BF88DD" w:rsidR="007A6E80" w:rsidRPr="00364E60" w:rsidRDefault="007A6E80" w:rsidP="001C3B00">
      <w:pPr>
        <w:pStyle w:val="Akapitzlist"/>
        <w:numPr>
          <w:ilvl w:val="0"/>
          <w:numId w:val="5"/>
        </w:numPr>
        <w:tabs>
          <w:tab w:val="left" w:pos="567"/>
        </w:tabs>
        <w:suppressAutoHyphens w:val="0"/>
        <w:autoSpaceDE w:val="0"/>
        <w:autoSpaceDN w:val="0"/>
        <w:adjustRightInd w:val="0"/>
        <w:ind w:left="426" w:hanging="426"/>
        <w:jc w:val="both"/>
        <w:rPr>
          <w:rFonts w:ascii="Tahoma" w:eastAsiaTheme="minorHAnsi" w:hAnsi="Tahoma" w:cs="Tahoma"/>
          <w:sz w:val="22"/>
          <w:szCs w:val="22"/>
          <w:lang w:eastAsia="en-US"/>
        </w:rPr>
      </w:pPr>
      <w:r w:rsidRPr="00364E60">
        <w:rPr>
          <w:rFonts w:ascii="Tahoma" w:hAnsi="Tahoma" w:cs="Tahoma"/>
          <w:sz w:val="22"/>
          <w:szCs w:val="22"/>
        </w:rPr>
        <w:t xml:space="preserve">NIP Wykonawcy: </w:t>
      </w:r>
      <w:r w:rsidR="00055ED6">
        <w:rPr>
          <w:rFonts w:ascii="Tahoma" w:eastAsia="Bookman Old Style" w:hAnsi="Tahoma" w:cs="Tahoma"/>
          <w:sz w:val="22"/>
          <w:szCs w:val="22"/>
        </w:rPr>
        <w:t>…………………………….</w:t>
      </w:r>
      <w:r w:rsidRPr="00364E60">
        <w:rPr>
          <w:rFonts w:ascii="Tahoma" w:hAnsi="Tahoma" w:cs="Tahoma"/>
          <w:sz w:val="22"/>
          <w:szCs w:val="22"/>
        </w:rPr>
        <w:t xml:space="preserve">; </w:t>
      </w:r>
      <w:r w:rsidRPr="00364E60">
        <w:rPr>
          <w:rFonts w:ascii="Tahoma" w:hAnsi="Tahoma" w:cs="Tahoma"/>
          <w:bCs/>
          <w:sz w:val="22"/>
          <w:szCs w:val="22"/>
        </w:rPr>
        <w:t>NIP Zamawiającego: 7732473948</w:t>
      </w:r>
      <w:r w:rsidR="00B54C90" w:rsidRPr="00364E60">
        <w:rPr>
          <w:rFonts w:ascii="Tahoma" w:hAnsi="Tahoma" w:cs="Tahoma"/>
          <w:bCs/>
          <w:sz w:val="22"/>
          <w:szCs w:val="22"/>
        </w:rPr>
        <w:t>.</w:t>
      </w:r>
    </w:p>
    <w:p w14:paraId="2D59944B" w14:textId="77777777" w:rsidR="00364E60" w:rsidRPr="00DF207A" w:rsidRDefault="00364E60" w:rsidP="005C0547">
      <w:pPr>
        <w:suppressAutoHyphens w:val="0"/>
        <w:autoSpaceDE w:val="0"/>
        <w:autoSpaceDN w:val="0"/>
        <w:adjustRightInd w:val="0"/>
        <w:rPr>
          <w:rFonts w:ascii="Verdana" w:eastAsia="Calibri" w:hAnsi="Verdana" w:cs="Verdana"/>
          <w:b/>
          <w:bCs/>
          <w:sz w:val="20"/>
          <w:szCs w:val="20"/>
          <w:lang w:eastAsia="pl-PL"/>
        </w:rPr>
      </w:pPr>
    </w:p>
    <w:p w14:paraId="74EE0F7E" w14:textId="137C947F" w:rsidR="0031373E" w:rsidRPr="00F332BD" w:rsidRDefault="0031373E" w:rsidP="0031373E">
      <w:pPr>
        <w:suppressAutoHyphens w:val="0"/>
        <w:autoSpaceDE w:val="0"/>
        <w:autoSpaceDN w:val="0"/>
        <w:adjustRightInd w:val="0"/>
        <w:jc w:val="center"/>
        <w:rPr>
          <w:rFonts w:ascii="Tahoma" w:eastAsia="Calibri" w:hAnsi="Tahoma" w:cs="Tahoma"/>
          <w:sz w:val="22"/>
          <w:szCs w:val="22"/>
          <w:lang w:eastAsia="pl-PL"/>
        </w:rPr>
      </w:pPr>
      <w:r w:rsidRPr="00F332BD">
        <w:rPr>
          <w:rFonts w:ascii="Tahoma" w:eastAsia="Calibri" w:hAnsi="Tahoma" w:cs="Tahoma"/>
          <w:b/>
          <w:bCs/>
          <w:sz w:val="22"/>
          <w:szCs w:val="22"/>
          <w:lang w:eastAsia="pl-PL"/>
        </w:rPr>
        <w:t>§</w:t>
      </w:r>
      <w:r w:rsidR="00A50A05" w:rsidRPr="00F332BD">
        <w:rPr>
          <w:rFonts w:ascii="Tahoma" w:eastAsia="Calibri" w:hAnsi="Tahoma" w:cs="Tahoma"/>
          <w:b/>
          <w:bCs/>
          <w:sz w:val="22"/>
          <w:szCs w:val="22"/>
          <w:lang w:eastAsia="pl-PL"/>
        </w:rPr>
        <w:t xml:space="preserve"> </w:t>
      </w:r>
      <w:r w:rsidRPr="00F332BD">
        <w:rPr>
          <w:rFonts w:ascii="Tahoma" w:eastAsia="Calibri" w:hAnsi="Tahoma" w:cs="Tahoma"/>
          <w:b/>
          <w:bCs/>
          <w:sz w:val="22"/>
          <w:szCs w:val="22"/>
          <w:lang w:eastAsia="pl-PL"/>
        </w:rPr>
        <w:t>5</w:t>
      </w:r>
    </w:p>
    <w:p w14:paraId="6BD5404B" w14:textId="1C4F1FFF" w:rsidR="0031373E" w:rsidRPr="00F332BD" w:rsidRDefault="0031373E" w:rsidP="0031373E">
      <w:pPr>
        <w:suppressAutoHyphens w:val="0"/>
        <w:autoSpaceDE w:val="0"/>
        <w:autoSpaceDN w:val="0"/>
        <w:adjustRightInd w:val="0"/>
        <w:jc w:val="center"/>
        <w:rPr>
          <w:rFonts w:ascii="Tahoma" w:eastAsia="Calibri" w:hAnsi="Tahoma" w:cs="Tahoma"/>
          <w:b/>
          <w:bCs/>
          <w:sz w:val="22"/>
          <w:szCs w:val="22"/>
          <w:lang w:eastAsia="pl-PL"/>
        </w:rPr>
      </w:pPr>
      <w:r w:rsidRPr="00F332BD">
        <w:rPr>
          <w:rFonts w:ascii="Tahoma" w:eastAsia="Calibri" w:hAnsi="Tahoma" w:cs="Tahoma"/>
          <w:b/>
          <w:bCs/>
          <w:sz w:val="22"/>
          <w:szCs w:val="22"/>
          <w:lang w:eastAsia="pl-PL"/>
        </w:rPr>
        <w:t>TERMIN REALIZACJI</w:t>
      </w:r>
      <w:r w:rsidR="001E2EEF" w:rsidRPr="00F332BD">
        <w:rPr>
          <w:rFonts w:ascii="Tahoma" w:eastAsia="Calibri" w:hAnsi="Tahoma" w:cs="Tahoma"/>
          <w:b/>
          <w:bCs/>
          <w:sz w:val="22"/>
          <w:szCs w:val="22"/>
          <w:lang w:eastAsia="pl-PL"/>
        </w:rPr>
        <w:t xml:space="preserve"> UMOWY</w:t>
      </w:r>
    </w:p>
    <w:p w14:paraId="6F107042" w14:textId="77777777" w:rsidR="0031373E" w:rsidRPr="00F332BD" w:rsidRDefault="0031373E" w:rsidP="0031373E">
      <w:pPr>
        <w:suppressAutoHyphens w:val="0"/>
        <w:autoSpaceDE w:val="0"/>
        <w:autoSpaceDN w:val="0"/>
        <w:adjustRightInd w:val="0"/>
        <w:jc w:val="center"/>
        <w:rPr>
          <w:rFonts w:ascii="Tahoma" w:eastAsia="Calibri" w:hAnsi="Tahoma" w:cs="Tahoma"/>
          <w:sz w:val="22"/>
          <w:szCs w:val="22"/>
          <w:lang w:eastAsia="pl-PL"/>
        </w:rPr>
      </w:pPr>
    </w:p>
    <w:p w14:paraId="7B437C6F" w14:textId="15C57708" w:rsidR="00B42792" w:rsidRPr="003C70D4" w:rsidRDefault="0031373E" w:rsidP="00DF207A">
      <w:pPr>
        <w:suppressAutoHyphens w:val="0"/>
        <w:autoSpaceDE w:val="0"/>
        <w:autoSpaceDN w:val="0"/>
        <w:adjustRightInd w:val="0"/>
        <w:jc w:val="both"/>
        <w:rPr>
          <w:rFonts w:ascii="Tahoma" w:eastAsia="Calibri" w:hAnsi="Tahoma" w:cs="Tahoma"/>
          <w:sz w:val="22"/>
          <w:szCs w:val="22"/>
          <w:lang w:eastAsia="pl-PL"/>
        </w:rPr>
      </w:pPr>
      <w:r w:rsidRPr="003C70D4">
        <w:rPr>
          <w:rFonts w:ascii="Tahoma" w:eastAsia="Calibri" w:hAnsi="Tahoma" w:cs="Tahoma"/>
          <w:sz w:val="22"/>
          <w:szCs w:val="22"/>
          <w:lang w:eastAsia="pl-PL"/>
        </w:rPr>
        <w:t xml:space="preserve">Termin realizacji zamówienia – sukcesywnie od dnia zawarcia umowy przez okres </w:t>
      </w:r>
      <w:r w:rsidR="005C0547" w:rsidRPr="003C70D4">
        <w:rPr>
          <w:rFonts w:ascii="Tahoma" w:eastAsia="Calibri" w:hAnsi="Tahoma" w:cs="Tahoma"/>
          <w:sz w:val="22"/>
          <w:szCs w:val="22"/>
          <w:lang w:eastAsia="pl-PL"/>
        </w:rPr>
        <w:t xml:space="preserve">                             </w:t>
      </w:r>
      <w:r w:rsidR="00364E60" w:rsidRPr="003C70D4">
        <w:rPr>
          <w:rFonts w:ascii="Tahoma" w:eastAsia="Calibri" w:hAnsi="Tahoma" w:cs="Tahoma"/>
          <w:b/>
          <w:bCs/>
          <w:sz w:val="22"/>
          <w:szCs w:val="22"/>
          <w:lang w:eastAsia="pl-PL"/>
        </w:rPr>
        <w:t>12</w:t>
      </w:r>
      <w:r w:rsidRPr="003C70D4">
        <w:rPr>
          <w:rFonts w:ascii="Tahoma" w:eastAsia="Calibri" w:hAnsi="Tahoma" w:cs="Tahoma"/>
          <w:b/>
          <w:bCs/>
          <w:sz w:val="22"/>
          <w:szCs w:val="22"/>
          <w:lang w:eastAsia="pl-PL"/>
        </w:rPr>
        <w:t xml:space="preserve"> miesięcy</w:t>
      </w:r>
      <w:r w:rsidR="006402CF" w:rsidRPr="003C70D4">
        <w:rPr>
          <w:rFonts w:ascii="Tahoma" w:eastAsia="Calibri" w:hAnsi="Tahoma" w:cs="Tahoma"/>
          <w:b/>
          <w:bCs/>
          <w:sz w:val="22"/>
          <w:szCs w:val="22"/>
          <w:lang w:eastAsia="pl-PL"/>
        </w:rPr>
        <w:t xml:space="preserve"> tj. do </w:t>
      </w:r>
      <w:r w:rsidR="004340CF">
        <w:rPr>
          <w:rFonts w:ascii="Tahoma" w:eastAsia="Calibri" w:hAnsi="Tahoma" w:cs="Tahoma"/>
          <w:b/>
          <w:bCs/>
          <w:sz w:val="22"/>
          <w:szCs w:val="22"/>
          <w:lang w:eastAsia="pl-PL"/>
        </w:rPr>
        <w:t>………………….</w:t>
      </w:r>
      <w:r w:rsidR="00317F13" w:rsidRPr="003C70D4">
        <w:rPr>
          <w:rFonts w:ascii="Tahoma" w:eastAsia="Calibri" w:hAnsi="Tahoma" w:cs="Tahoma"/>
          <w:b/>
          <w:bCs/>
          <w:sz w:val="22"/>
          <w:szCs w:val="22"/>
          <w:lang w:eastAsia="pl-PL"/>
        </w:rPr>
        <w:t xml:space="preserve"> roku</w:t>
      </w:r>
      <w:r w:rsidR="00317F13" w:rsidRPr="003C70D4">
        <w:rPr>
          <w:rFonts w:ascii="Tahoma" w:eastAsia="Calibri" w:hAnsi="Tahoma" w:cs="Tahoma"/>
          <w:sz w:val="22"/>
          <w:szCs w:val="22"/>
          <w:lang w:eastAsia="pl-PL"/>
        </w:rPr>
        <w:t>.</w:t>
      </w:r>
    </w:p>
    <w:p w14:paraId="7D0C329B" w14:textId="77777777" w:rsidR="009E4646" w:rsidRPr="003C70D4" w:rsidRDefault="009E4646" w:rsidP="0031373E">
      <w:pPr>
        <w:suppressAutoHyphens w:val="0"/>
        <w:autoSpaceDE w:val="0"/>
        <w:autoSpaceDN w:val="0"/>
        <w:adjustRightInd w:val="0"/>
        <w:jc w:val="center"/>
        <w:rPr>
          <w:rFonts w:ascii="Tahoma" w:eastAsia="Calibri" w:hAnsi="Tahoma" w:cs="Tahoma"/>
          <w:sz w:val="22"/>
          <w:szCs w:val="22"/>
          <w:lang w:eastAsia="pl-PL"/>
        </w:rPr>
      </w:pPr>
    </w:p>
    <w:p w14:paraId="7B1F9026" w14:textId="77777777" w:rsidR="000436C6" w:rsidRDefault="000436C6" w:rsidP="0031373E">
      <w:pPr>
        <w:suppressAutoHyphens w:val="0"/>
        <w:autoSpaceDE w:val="0"/>
        <w:autoSpaceDN w:val="0"/>
        <w:adjustRightInd w:val="0"/>
        <w:jc w:val="center"/>
        <w:rPr>
          <w:rFonts w:ascii="Tahoma" w:eastAsia="Calibri" w:hAnsi="Tahoma" w:cs="Tahoma"/>
          <w:b/>
          <w:bCs/>
          <w:sz w:val="22"/>
          <w:szCs w:val="22"/>
          <w:lang w:eastAsia="pl-PL"/>
        </w:rPr>
      </w:pPr>
    </w:p>
    <w:p w14:paraId="3DCC065B" w14:textId="3B926AFF" w:rsidR="0031373E" w:rsidRPr="00F332BD" w:rsidRDefault="0031373E" w:rsidP="0031373E">
      <w:pPr>
        <w:suppressAutoHyphens w:val="0"/>
        <w:autoSpaceDE w:val="0"/>
        <w:autoSpaceDN w:val="0"/>
        <w:adjustRightInd w:val="0"/>
        <w:jc w:val="center"/>
        <w:rPr>
          <w:rFonts w:ascii="Tahoma" w:eastAsia="Calibri" w:hAnsi="Tahoma" w:cs="Tahoma"/>
          <w:sz w:val="22"/>
          <w:szCs w:val="22"/>
          <w:lang w:eastAsia="pl-PL"/>
        </w:rPr>
      </w:pPr>
      <w:r w:rsidRPr="00F332BD">
        <w:rPr>
          <w:rFonts w:ascii="Tahoma" w:eastAsia="Calibri" w:hAnsi="Tahoma" w:cs="Tahoma"/>
          <w:b/>
          <w:bCs/>
          <w:sz w:val="22"/>
          <w:szCs w:val="22"/>
          <w:lang w:eastAsia="pl-PL"/>
        </w:rPr>
        <w:lastRenderedPageBreak/>
        <w:t>§</w:t>
      </w:r>
      <w:r w:rsidR="00A50A05" w:rsidRPr="00F332BD">
        <w:rPr>
          <w:rFonts w:ascii="Tahoma" w:eastAsia="Calibri" w:hAnsi="Tahoma" w:cs="Tahoma"/>
          <w:b/>
          <w:bCs/>
          <w:sz w:val="22"/>
          <w:szCs w:val="22"/>
          <w:lang w:eastAsia="pl-PL"/>
        </w:rPr>
        <w:t xml:space="preserve"> </w:t>
      </w:r>
      <w:r w:rsidRPr="00F332BD">
        <w:rPr>
          <w:rFonts w:ascii="Tahoma" w:eastAsia="Calibri" w:hAnsi="Tahoma" w:cs="Tahoma"/>
          <w:b/>
          <w:bCs/>
          <w:sz w:val="22"/>
          <w:szCs w:val="22"/>
          <w:lang w:eastAsia="pl-PL"/>
        </w:rPr>
        <w:t>6</w:t>
      </w:r>
    </w:p>
    <w:p w14:paraId="571CACEB" w14:textId="77777777" w:rsidR="0031373E" w:rsidRPr="00F332BD" w:rsidRDefault="0031373E" w:rsidP="0031373E">
      <w:pPr>
        <w:suppressAutoHyphens w:val="0"/>
        <w:autoSpaceDE w:val="0"/>
        <w:autoSpaceDN w:val="0"/>
        <w:adjustRightInd w:val="0"/>
        <w:jc w:val="center"/>
        <w:rPr>
          <w:rFonts w:ascii="Tahoma" w:eastAsia="Calibri" w:hAnsi="Tahoma" w:cs="Tahoma"/>
          <w:b/>
          <w:bCs/>
          <w:sz w:val="22"/>
          <w:szCs w:val="22"/>
          <w:lang w:eastAsia="pl-PL"/>
        </w:rPr>
      </w:pPr>
      <w:r w:rsidRPr="00F332BD">
        <w:rPr>
          <w:rFonts w:ascii="Tahoma" w:eastAsia="Calibri" w:hAnsi="Tahoma" w:cs="Tahoma"/>
          <w:b/>
          <w:bCs/>
          <w:sz w:val="22"/>
          <w:szCs w:val="22"/>
          <w:lang w:eastAsia="pl-PL"/>
        </w:rPr>
        <w:t>KARY UMOWNE</w:t>
      </w:r>
    </w:p>
    <w:p w14:paraId="0222A7BD" w14:textId="77777777" w:rsidR="0031373E" w:rsidRPr="00720C3D" w:rsidRDefault="0031373E" w:rsidP="0031373E">
      <w:pPr>
        <w:suppressAutoHyphens w:val="0"/>
        <w:autoSpaceDE w:val="0"/>
        <w:autoSpaceDN w:val="0"/>
        <w:adjustRightInd w:val="0"/>
        <w:jc w:val="center"/>
        <w:rPr>
          <w:rFonts w:ascii="Verdana" w:eastAsia="Calibri" w:hAnsi="Verdana" w:cs="Verdana"/>
          <w:sz w:val="20"/>
          <w:szCs w:val="20"/>
          <w:lang w:eastAsia="pl-PL"/>
        </w:rPr>
      </w:pPr>
    </w:p>
    <w:p w14:paraId="6BDEB791" w14:textId="622A156F" w:rsidR="0031373E" w:rsidRPr="00720C3D" w:rsidRDefault="007A6E80" w:rsidP="002B0120">
      <w:pPr>
        <w:pStyle w:val="Akapitzlist"/>
        <w:numPr>
          <w:ilvl w:val="0"/>
          <w:numId w:val="6"/>
        </w:numPr>
        <w:suppressAutoHyphens w:val="0"/>
        <w:autoSpaceDN w:val="0"/>
        <w:ind w:left="426"/>
        <w:contextualSpacing/>
        <w:jc w:val="both"/>
        <w:rPr>
          <w:rFonts w:ascii="Tahoma" w:hAnsi="Tahoma" w:cs="Tahoma"/>
          <w:sz w:val="22"/>
          <w:szCs w:val="22"/>
          <w:lang w:eastAsia="pl-PL"/>
        </w:rPr>
      </w:pPr>
      <w:r w:rsidRPr="00720C3D">
        <w:rPr>
          <w:rFonts w:ascii="Tahoma" w:hAnsi="Tahoma" w:cs="Tahoma"/>
          <w:sz w:val="22"/>
          <w:szCs w:val="22"/>
          <w:lang w:eastAsia="pl-PL"/>
        </w:rPr>
        <w:t>W razie niewykonania lub nienależytego wykonania umowy Wykonawca zobowiązuje się zapłacić Zamawiającemu kary umowne</w:t>
      </w:r>
      <w:r w:rsidR="00941B79" w:rsidRPr="00720C3D">
        <w:rPr>
          <w:rFonts w:ascii="Tahoma" w:hAnsi="Tahoma" w:cs="Tahoma"/>
          <w:sz w:val="22"/>
          <w:szCs w:val="22"/>
          <w:lang w:eastAsia="pl-PL"/>
        </w:rPr>
        <w:t xml:space="preserve"> z następujących tytułów</w:t>
      </w:r>
      <w:r w:rsidRPr="00720C3D">
        <w:rPr>
          <w:rFonts w:ascii="Tahoma" w:hAnsi="Tahoma" w:cs="Tahoma"/>
          <w:sz w:val="22"/>
          <w:szCs w:val="22"/>
          <w:lang w:eastAsia="pl-PL"/>
        </w:rPr>
        <w:t>:</w:t>
      </w:r>
    </w:p>
    <w:p w14:paraId="78E0FCF7" w14:textId="6769B247" w:rsidR="00C07309" w:rsidRPr="000436C6" w:rsidRDefault="00D9755E" w:rsidP="008C4C31">
      <w:pPr>
        <w:pStyle w:val="Akapitzlist"/>
        <w:numPr>
          <w:ilvl w:val="0"/>
          <w:numId w:val="19"/>
        </w:numPr>
        <w:autoSpaceDE w:val="0"/>
        <w:autoSpaceDN w:val="0"/>
        <w:adjustRightInd w:val="0"/>
        <w:jc w:val="both"/>
        <w:rPr>
          <w:rFonts w:ascii="Tahoma" w:hAnsi="Tahoma" w:cs="Tahoma"/>
          <w:bCs/>
          <w:sz w:val="22"/>
          <w:szCs w:val="22"/>
        </w:rPr>
      </w:pPr>
      <w:r w:rsidRPr="00720C3D">
        <w:rPr>
          <w:rFonts w:ascii="Tahoma" w:eastAsia="Calibri" w:hAnsi="Tahoma" w:cs="Tahoma"/>
          <w:sz w:val="22"/>
          <w:szCs w:val="22"/>
          <w:lang w:eastAsia="pl-PL"/>
        </w:rPr>
        <w:t xml:space="preserve">w przypadku </w:t>
      </w:r>
      <w:r w:rsidRPr="007E0B2B">
        <w:rPr>
          <w:rFonts w:ascii="Tahoma" w:eastAsia="Calibri" w:hAnsi="Tahoma" w:cs="Tahoma"/>
          <w:sz w:val="22"/>
          <w:szCs w:val="22"/>
          <w:lang w:eastAsia="pl-PL"/>
        </w:rPr>
        <w:t xml:space="preserve">nie </w:t>
      </w:r>
      <w:r w:rsidRPr="000436C6">
        <w:rPr>
          <w:rFonts w:ascii="Tahoma" w:eastAsia="Calibri" w:hAnsi="Tahoma" w:cs="Tahoma"/>
          <w:sz w:val="22"/>
          <w:szCs w:val="22"/>
          <w:lang w:eastAsia="pl-PL"/>
        </w:rPr>
        <w:t xml:space="preserve">dostarczenia w terminie, o którym mowa w § 2 ust. 6 zamówionej ilości paliwa - w wysokości </w:t>
      </w:r>
      <w:r w:rsidR="005B1F6C" w:rsidRPr="000436C6">
        <w:rPr>
          <w:rFonts w:ascii="Tahoma" w:eastAsia="Calibri" w:hAnsi="Tahoma" w:cs="Tahoma"/>
          <w:sz w:val="22"/>
          <w:szCs w:val="22"/>
          <w:lang w:eastAsia="pl-PL"/>
        </w:rPr>
        <w:t>0,</w:t>
      </w:r>
      <w:r w:rsidR="009C328E" w:rsidRPr="000436C6">
        <w:rPr>
          <w:rFonts w:ascii="Tahoma" w:eastAsia="Calibri" w:hAnsi="Tahoma" w:cs="Tahoma"/>
          <w:sz w:val="22"/>
          <w:szCs w:val="22"/>
          <w:lang w:eastAsia="pl-PL"/>
        </w:rPr>
        <w:t>25</w:t>
      </w:r>
      <w:r w:rsidRPr="000436C6">
        <w:rPr>
          <w:rFonts w:ascii="Tahoma" w:eastAsia="Calibri" w:hAnsi="Tahoma" w:cs="Tahoma"/>
          <w:sz w:val="22"/>
          <w:szCs w:val="22"/>
          <w:lang w:eastAsia="pl-PL"/>
        </w:rPr>
        <w:t xml:space="preserve">% wartości brutto </w:t>
      </w:r>
      <w:r w:rsidR="00B32B10" w:rsidRPr="000436C6">
        <w:rPr>
          <w:rFonts w:ascii="Tahoma" w:eastAsia="Calibri" w:hAnsi="Tahoma" w:cs="Tahoma"/>
          <w:sz w:val="22"/>
          <w:szCs w:val="22"/>
          <w:lang w:eastAsia="pl-PL"/>
        </w:rPr>
        <w:t>przedmiotu tej</w:t>
      </w:r>
      <w:r w:rsidRPr="000436C6">
        <w:rPr>
          <w:rFonts w:ascii="Tahoma" w:eastAsia="Calibri" w:hAnsi="Tahoma" w:cs="Tahoma"/>
          <w:sz w:val="22"/>
          <w:szCs w:val="22"/>
          <w:lang w:eastAsia="pl-PL"/>
        </w:rPr>
        <w:t xml:space="preserve"> dostawy</w:t>
      </w:r>
      <w:r w:rsidR="006E775C"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(ustalonej według ceny obowiązującej w dniu złożenia zamówienia szczegółowego przez Zamawiającego)</w:t>
      </w:r>
      <w:r w:rsidR="00B32B10" w:rsidRPr="000436C6">
        <w:rPr>
          <w:rFonts w:ascii="Tahoma" w:eastAsia="Calibri" w:hAnsi="Tahoma" w:cs="Tahoma"/>
          <w:sz w:val="22"/>
          <w:szCs w:val="22"/>
          <w:lang w:eastAsia="pl-PL"/>
        </w:rPr>
        <w:t xml:space="preserve"> </w:t>
      </w:r>
      <w:r w:rsidRPr="000436C6">
        <w:rPr>
          <w:rFonts w:ascii="Tahoma" w:eastAsia="Calibri" w:hAnsi="Tahoma" w:cs="Tahoma"/>
          <w:sz w:val="22"/>
          <w:szCs w:val="22"/>
          <w:lang w:eastAsia="pl-PL"/>
        </w:rPr>
        <w:t xml:space="preserve">za każdą rozpoczętą godzinę </w:t>
      </w:r>
      <w:r w:rsidR="00886BD2" w:rsidRPr="000436C6">
        <w:rPr>
          <w:rFonts w:ascii="Tahoma" w:eastAsia="Calibri" w:hAnsi="Tahoma" w:cs="Tahoma"/>
          <w:sz w:val="22"/>
          <w:szCs w:val="22"/>
          <w:lang w:eastAsia="pl-PL"/>
        </w:rPr>
        <w:t>zwłoki</w:t>
      </w:r>
      <w:r w:rsidRPr="000436C6">
        <w:rPr>
          <w:rFonts w:ascii="Tahoma" w:eastAsia="Calibri" w:hAnsi="Tahoma" w:cs="Tahoma"/>
          <w:sz w:val="22"/>
          <w:szCs w:val="22"/>
          <w:lang w:eastAsia="pl-PL"/>
        </w:rPr>
        <w:t xml:space="preserve"> w dostawie paliwa</w:t>
      </w:r>
      <w:r w:rsidR="003D7303" w:rsidRPr="000436C6">
        <w:rPr>
          <w:rFonts w:ascii="Tahoma" w:eastAsia="Calibri" w:hAnsi="Tahoma" w:cs="Tahoma"/>
          <w:sz w:val="22"/>
          <w:szCs w:val="22"/>
          <w:lang w:eastAsia="pl-PL"/>
        </w:rPr>
        <w:t xml:space="preserve"> danego rodzaju</w:t>
      </w:r>
      <w:r w:rsidRPr="000436C6">
        <w:rPr>
          <w:rFonts w:ascii="Tahoma" w:eastAsia="Calibri" w:hAnsi="Tahoma" w:cs="Tahoma"/>
          <w:sz w:val="22"/>
          <w:szCs w:val="22"/>
          <w:lang w:eastAsia="pl-PL"/>
        </w:rPr>
        <w:t xml:space="preserve">, przy czym </w:t>
      </w:r>
      <w:r w:rsidRPr="000436C6">
        <w:rPr>
          <w:rFonts w:ascii="Tahoma" w:hAnsi="Tahoma" w:cs="Tahoma"/>
          <w:bCs/>
          <w:sz w:val="22"/>
          <w:szCs w:val="22"/>
        </w:rPr>
        <w:t xml:space="preserve">odmowa przyjęcia dostarczonego paliwa w sytuacjach opisanych </w:t>
      </w:r>
      <w:r w:rsidR="00B32B10" w:rsidRPr="000436C6">
        <w:rPr>
          <w:rFonts w:ascii="Tahoma" w:hAnsi="Tahoma" w:cs="Tahoma"/>
          <w:bCs/>
          <w:sz w:val="22"/>
          <w:szCs w:val="22"/>
        </w:rPr>
        <w:br/>
      </w:r>
      <w:r w:rsidRPr="000436C6">
        <w:rPr>
          <w:rFonts w:ascii="Tahoma" w:hAnsi="Tahoma" w:cs="Tahoma"/>
          <w:bCs/>
          <w:sz w:val="22"/>
          <w:szCs w:val="22"/>
        </w:rPr>
        <w:t>w § 1 ust. 8, § 3 ust. 3, § 3 ust. 4 lub § 3 ust. 1</w:t>
      </w:r>
      <w:r w:rsidR="009D5872" w:rsidRPr="000436C6">
        <w:rPr>
          <w:rFonts w:ascii="Tahoma" w:hAnsi="Tahoma" w:cs="Tahoma"/>
          <w:bCs/>
          <w:sz w:val="22"/>
          <w:szCs w:val="22"/>
        </w:rPr>
        <w:t>2</w:t>
      </w:r>
      <w:r w:rsidRPr="000436C6">
        <w:rPr>
          <w:rFonts w:ascii="Tahoma" w:hAnsi="Tahoma" w:cs="Tahoma"/>
          <w:bCs/>
          <w:sz w:val="22"/>
          <w:szCs w:val="22"/>
        </w:rPr>
        <w:t xml:space="preserve"> traktowana będzie na równi </w:t>
      </w:r>
      <w:r w:rsidR="00924604" w:rsidRPr="000436C6">
        <w:rPr>
          <w:rFonts w:ascii="Tahoma" w:hAnsi="Tahoma" w:cs="Tahoma"/>
          <w:bCs/>
          <w:sz w:val="22"/>
          <w:szCs w:val="22"/>
        </w:rPr>
        <w:br/>
      </w:r>
      <w:r w:rsidRPr="000436C6">
        <w:rPr>
          <w:rFonts w:ascii="Tahoma" w:hAnsi="Tahoma" w:cs="Tahoma"/>
          <w:bCs/>
          <w:sz w:val="22"/>
          <w:szCs w:val="22"/>
        </w:rPr>
        <w:t>z niedostarczeniem zamówionego paliwa w wymaganym terminie,</w:t>
      </w:r>
    </w:p>
    <w:p w14:paraId="2509A001" w14:textId="3E38BC04" w:rsidR="00C07309" w:rsidRPr="000436C6" w:rsidRDefault="0031373E" w:rsidP="002B0120">
      <w:pPr>
        <w:pStyle w:val="Akapitzlist"/>
        <w:numPr>
          <w:ilvl w:val="0"/>
          <w:numId w:val="19"/>
        </w:numPr>
        <w:autoSpaceDE w:val="0"/>
        <w:autoSpaceDN w:val="0"/>
        <w:adjustRightInd w:val="0"/>
        <w:jc w:val="both"/>
        <w:rPr>
          <w:rFonts w:ascii="Tahoma" w:hAnsi="Tahoma" w:cs="Tahoma"/>
          <w:bCs/>
          <w:sz w:val="22"/>
          <w:szCs w:val="22"/>
        </w:rPr>
      </w:pPr>
      <w:r w:rsidRPr="000436C6">
        <w:rPr>
          <w:rFonts w:ascii="Tahoma" w:eastAsia="Calibri" w:hAnsi="Tahoma" w:cs="Tahoma"/>
          <w:sz w:val="22"/>
          <w:szCs w:val="22"/>
          <w:lang w:eastAsia="pl-PL"/>
        </w:rPr>
        <w:t>za dostarczenie paliwa</w:t>
      </w:r>
      <w:r w:rsidR="00FE44BC" w:rsidRPr="000436C6">
        <w:rPr>
          <w:rFonts w:ascii="Tahoma" w:eastAsia="Calibri" w:hAnsi="Tahoma" w:cs="Tahoma"/>
          <w:sz w:val="22"/>
          <w:szCs w:val="22"/>
          <w:lang w:eastAsia="pl-PL"/>
        </w:rPr>
        <w:t xml:space="preserve"> danego rodzaju (danego produktu)</w:t>
      </w:r>
      <w:r w:rsidRPr="000436C6">
        <w:rPr>
          <w:rFonts w:ascii="Tahoma" w:eastAsia="Calibri" w:hAnsi="Tahoma" w:cs="Tahoma"/>
          <w:sz w:val="22"/>
          <w:szCs w:val="22"/>
          <w:lang w:eastAsia="pl-PL"/>
        </w:rPr>
        <w:t xml:space="preserve"> o</w:t>
      </w:r>
      <w:r w:rsidR="009132D4" w:rsidRPr="000436C6">
        <w:rPr>
          <w:rFonts w:ascii="Tahoma" w:eastAsia="Calibri" w:hAnsi="Tahoma" w:cs="Tahoma"/>
          <w:sz w:val="22"/>
          <w:szCs w:val="22"/>
          <w:lang w:eastAsia="pl-PL"/>
        </w:rPr>
        <w:t xml:space="preserve"> właściwościa</w:t>
      </w:r>
      <w:r w:rsidR="00D53080" w:rsidRPr="000436C6">
        <w:rPr>
          <w:rFonts w:ascii="Tahoma" w:eastAsia="Calibri" w:hAnsi="Tahoma" w:cs="Tahoma"/>
          <w:sz w:val="22"/>
          <w:szCs w:val="22"/>
          <w:lang w:eastAsia="pl-PL"/>
        </w:rPr>
        <w:t>ch</w:t>
      </w:r>
      <w:r w:rsidR="009132D4" w:rsidRPr="000436C6">
        <w:rPr>
          <w:rFonts w:ascii="Tahoma" w:eastAsia="Calibri" w:hAnsi="Tahoma" w:cs="Tahoma"/>
          <w:sz w:val="22"/>
          <w:szCs w:val="22"/>
          <w:lang w:eastAsia="pl-PL"/>
        </w:rPr>
        <w:t xml:space="preserve"> niezgodnych</w:t>
      </w:r>
      <w:r w:rsidR="00FE44BC" w:rsidRPr="000436C6">
        <w:rPr>
          <w:rFonts w:ascii="Tahoma" w:eastAsia="Calibri" w:hAnsi="Tahoma" w:cs="Tahoma"/>
          <w:sz w:val="22"/>
          <w:szCs w:val="22"/>
          <w:lang w:eastAsia="pl-PL"/>
        </w:rPr>
        <w:t xml:space="preserve"> z wymaganiami określonymi w niniejszej umowie, SWZ oraz</w:t>
      </w:r>
      <w:r w:rsidR="00924604" w:rsidRPr="000436C6">
        <w:rPr>
          <w:rFonts w:ascii="Tahoma" w:eastAsia="Calibri" w:hAnsi="Tahoma" w:cs="Tahoma"/>
          <w:sz w:val="22"/>
          <w:szCs w:val="22"/>
          <w:lang w:eastAsia="pl-PL"/>
        </w:rPr>
        <w:t xml:space="preserve"> z wymogami obowiązujących polskich norm i przepisów prawa</w:t>
      </w:r>
      <w:r w:rsidR="00C07309" w:rsidRPr="000436C6">
        <w:rPr>
          <w:rFonts w:ascii="Tahoma" w:eastAsia="Calibri" w:hAnsi="Tahoma" w:cs="Tahoma"/>
          <w:sz w:val="22"/>
          <w:szCs w:val="22"/>
          <w:lang w:eastAsia="pl-PL"/>
        </w:rPr>
        <w:t>, o czym mowa w §</w:t>
      </w:r>
      <w:r w:rsidR="00FE44BC" w:rsidRPr="000436C6">
        <w:rPr>
          <w:rFonts w:ascii="Tahoma" w:eastAsia="Calibri" w:hAnsi="Tahoma" w:cs="Tahoma"/>
          <w:sz w:val="22"/>
          <w:szCs w:val="22"/>
          <w:lang w:eastAsia="pl-PL"/>
        </w:rPr>
        <w:t xml:space="preserve"> </w:t>
      </w:r>
      <w:r w:rsidR="00C07309" w:rsidRPr="000436C6">
        <w:rPr>
          <w:rFonts w:ascii="Tahoma" w:eastAsia="Calibri" w:hAnsi="Tahoma" w:cs="Tahoma"/>
          <w:sz w:val="22"/>
          <w:szCs w:val="22"/>
          <w:lang w:eastAsia="pl-PL"/>
        </w:rPr>
        <w:t>3 ust.</w:t>
      </w:r>
      <w:r w:rsidR="00D53080" w:rsidRPr="000436C6">
        <w:rPr>
          <w:rFonts w:ascii="Tahoma" w:eastAsia="Calibri" w:hAnsi="Tahoma" w:cs="Tahoma"/>
          <w:sz w:val="22"/>
          <w:szCs w:val="22"/>
          <w:lang w:eastAsia="pl-PL"/>
        </w:rPr>
        <w:t xml:space="preserve"> 1</w:t>
      </w:r>
      <w:r w:rsidR="007A0758" w:rsidRPr="000436C6">
        <w:rPr>
          <w:rFonts w:ascii="Tahoma" w:eastAsia="Calibri" w:hAnsi="Tahoma" w:cs="Tahoma"/>
          <w:sz w:val="22"/>
          <w:szCs w:val="22"/>
          <w:lang w:eastAsia="pl-PL"/>
        </w:rPr>
        <w:t>3</w:t>
      </w:r>
      <w:r w:rsidR="00D53080" w:rsidRPr="000436C6">
        <w:rPr>
          <w:rFonts w:ascii="Tahoma" w:eastAsia="Calibri" w:hAnsi="Tahoma" w:cs="Tahoma"/>
          <w:sz w:val="22"/>
          <w:szCs w:val="22"/>
          <w:lang w:eastAsia="pl-PL"/>
        </w:rPr>
        <w:t xml:space="preserve"> - </w:t>
      </w:r>
      <w:r w:rsidR="009C328E" w:rsidRPr="000436C6">
        <w:rPr>
          <w:rFonts w:ascii="Tahoma" w:eastAsia="Calibri" w:hAnsi="Tahoma" w:cs="Tahoma"/>
          <w:sz w:val="22"/>
          <w:szCs w:val="22"/>
          <w:lang w:eastAsia="pl-PL"/>
        </w:rPr>
        <w:br/>
      </w:r>
      <w:r w:rsidRPr="000436C6">
        <w:rPr>
          <w:rFonts w:ascii="Tahoma" w:eastAsia="Calibri" w:hAnsi="Tahoma" w:cs="Tahoma"/>
          <w:sz w:val="22"/>
          <w:szCs w:val="22"/>
          <w:lang w:eastAsia="pl-PL"/>
        </w:rPr>
        <w:t xml:space="preserve">w wysokości </w:t>
      </w:r>
      <w:r w:rsidR="009C328E" w:rsidRPr="000436C6">
        <w:rPr>
          <w:rFonts w:ascii="Tahoma" w:eastAsia="Calibri" w:hAnsi="Tahoma" w:cs="Tahoma"/>
          <w:sz w:val="22"/>
          <w:szCs w:val="22"/>
          <w:lang w:eastAsia="pl-PL"/>
        </w:rPr>
        <w:t>10</w:t>
      </w:r>
      <w:r w:rsidRPr="000436C6">
        <w:rPr>
          <w:rFonts w:ascii="Tahoma" w:eastAsia="Calibri" w:hAnsi="Tahoma" w:cs="Tahoma"/>
          <w:sz w:val="22"/>
          <w:szCs w:val="22"/>
          <w:lang w:eastAsia="pl-PL"/>
        </w:rPr>
        <w:t>.000,00 zł</w:t>
      </w:r>
      <w:r w:rsidR="009132D4" w:rsidRPr="000436C6">
        <w:rPr>
          <w:rFonts w:ascii="Tahoma" w:eastAsia="Calibri" w:hAnsi="Tahoma" w:cs="Tahoma"/>
          <w:sz w:val="22"/>
          <w:szCs w:val="22"/>
          <w:lang w:eastAsia="pl-PL"/>
        </w:rPr>
        <w:t xml:space="preserve"> za każdy przypadek oddzielnie,</w:t>
      </w:r>
    </w:p>
    <w:p w14:paraId="7CC08CAC" w14:textId="3036C90A" w:rsidR="00941B79" w:rsidRPr="0047365F" w:rsidRDefault="00B27BCC" w:rsidP="002B0120">
      <w:pPr>
        <w:pStyle w:val="Akapitzlist"/>
        <w:numPr>
          <w:ilvl w:val="0"/>
          <w:numId w:val="19"/>
        </w:numPr>
        <w:autoSpaceDE w:val="0"/>
        <w:autoSpaceDN w:val="0"/>
        <w:adjustRightInd w:val="0"/>
        <w:jc w:val="both"/>
        <w:rPr>
          <w:rFonts w:ascii="Tahoma" w:hAnsi="Tahoma" w:cs="Tahoma"/>
          <w:bCs/>
          <w:sz w:val="22"/>
          <w:szCs w:val="22"/>
        </w:rPr>
      </w:pPr>
      <w:r w:rsidRPr="000436C6">
        <w:rPr>
          <w:rFonts w:ascii="Tahoma" w:hAnsi="Tahoma" w:cs="Tahoma"/>
          <w:sz w:val="22"/>
          <w:szCs w:val="22"/>
        </w:rPr>
        <w:t>w</w:t>
      </w:r>
      <w:r w:rsidR="00941B79" w:rsidRPr="000436C6">
        <w:rPr>
          <w:rFonts w:ascii="Tahoma" w:hAnsi="Tahoma" w:cs="Tahoma"/>
          <w:sz w:val="22"/>
          <w:szCs w:val="22"/>
        </w:rPr>
        <w:t xml:space="preserve"> przypadku </w:t>
      </w:r>
      <w:r w:rsidR="00941B79" w:rsidRPr="000436C6">
        <w:rPr>
          <w:rFonts w:ascii="Tahoma" w:eastAsia="Bookman Old Style" w:hAnsi="Tahoma" w:cs="Tahoma"/>
          <w:sz w:val="22"/>
          <w:szCs w:val="22"/>
        </w:rPr>
        <w:t xml:space="preserve">odstąpienia od umowy przez </w:t>
      </w:r>
      <w:r w:rsidR="00941B79" w:rsidRPr="0047365F">
        <w:rPr>
          <w:rFonts w:ascii="Tahoma" w:eastAsia="Bookman Old Style" w:hAnsi="Tahoma" w:cs="Tahoma"/>
          <w:sz w:val="22"/>
          <w:szCs w:val="22"/>
        </w:rPr>
        <w:t xml:space="preserve">którąkolwiek ze stron z przyczyn leżących po stronie Wykonawcy lub rozwiązania niniejszej umowy przez Zamawiającego </w:t>
      </w:r>
      <w:r w:rsidR="00941B79" w:rsidRPr="0047365F">
        <w:rPr>
          <w:rFonts w:ascii="Tahoma" w:hAnsi="Tahoma" w:cs="Tahoma"/>
          <w:sz w:val="22"/>
          <w:szCs w:val="22"/>
        </w:rPr>
        <w:t xml:space="preserve">z przyczyn leżących po stronie Wykonawcy (w szczególności określonych w § </w:t>
      </w:r>
      <w:r w:rsidR="00777A53" w:rsidRPr="0047365F">
        <w:rPr>
          <w:rFonts w:ascii="Tahoma" w:hAnsi="Tahoma" w:cs="Tahoma"/>
          <w:sz w:val="22"/>
          <w:szCs w:val="22"/>
        </w:rPr>
        <w:t>7</w:t>
      </w:r>
      <w:r w:rsidR="00941B79" w:rsidRPr="0047365F">
        <w:rPr>
          <w:rFonts w:ascii="Tahoma" w:hAnsi="Tahoma" w:cs="Tahoma"/>
          <w:sz w:val="22"/>
          <w:szCs w:val="22"/>
        </w:rPr>
        <w:t xml:space="preserve"> ust. </w:t>
      </w:r>
      <w:r w:rsidRPr="0047365F">
        <w:rPr>
          <w:rFonts w:ascii="Tahoma" w:hAnsi="Tahoma" w:cs="Tahoma"/>
          <w:sz w:val="22"/>
          <w:szCs w:val="22"/>
        </w:rPr>
        <w:t>1</w:t>
      </w:r>
      <w:r w:rsidR="00941B79" w:rsidRPr="0047365F">
        <w:rPr>
          <w:rFonts w:ascii="Tahoma" w:hAnsi="Tahoma" w:cs="Tahoma"/>
          <w:sz w:val="22"/>
          <w:szCs w:val="22"/>
        </w:rPr>
        <w:t>)</w:t>
      </w:r>
      <w:r w:rsidR="00720C3D" w:rsidRPr="0047365F">
        <w:rPr>
          <w:rFonts w:ascii="Tahoma" w:hAnsi="Tahoma" w:cs="Tahoma"/>
          <w:sz w:val="22"/>
          <w:szCs w:val="22"/>
        </w:rPr>
        <w:t xml:space="preserve">                                </w:t>
      </w:r>
      <w:r w:rsidR="009132D4" w:rsidRPr="0047365F">
        <w:rPr>
          <w:rFonts w:ascii="Tahoma" w:eastAsia="Bookman Old Style" w:hAnsi="Tahoma" w:cs="Tahoma"/>
          <w:sz w:val="22"/>
          <w:szCs w:val="22"/>
        </w:rPr>
        <w:t xml:space="preserve"> - </w:t>
      </w:r>
      <w:r w:rsidR="00941B79" w:rsidRPr="0047365F">
        <w:rPr>
          <w:rFonts w:ascii="Tahoma" w:eastAsia="Bookman Old Style" w:hAnsi="Tahoma" w:cs="Tahoma"/>
          <w:sz w:val="22"/>
          <w:szCs w:val="22"/>
        </w:rPr>
        <w:t>w wysokości</w:t>
      </w:r>
      <w:r w:rsidRPr="0047365F">
        <w:rPr>
          <w:rFonts w:ascii="Tahoma" w:eastAsia="Bookman Old Style" w:hAnsi="Tahoma" w:cs="Tahoma"/>
          <w:sz w:val="22"/>
          <w:szCs w:val="22"/>
        </w:rPr>
        <w:t xml:space="preserve"> </w:t>
      </w:r>
      <w:r w:rsidR="00DF207A" w:rsidRPr="0047365F">
        <w:rPr>
          <w:rFonts w:ascii="Tahoma" w:eastAsia="Bookman Old Style" w:hAnsi="Tahoma" w:cs="Tahoma"/>
          <w:sz w:val="22"/>
          <w:szCs w:val="22"/>
        </w:rPr>
        <w:t xml:space="preserve">5 </w:t>
      </w:r>
      <w:r w:rsidRPr="0047365F">
        <w:rPr>
          <w:rFonts w:ascii="Tahoma" w:eastAsia="Bookman Old Style" w:hAnsi="Tahoma" w:cs="Tahoma"/>
          <w:sz w:val="22"/>
          <w:szCs w:val="22"/>
        </w:rPr>
        <w:t xml:space="preserve">% </w:t>
      </w:r>
      <w:r w:rsidRPr="0047365F">
        <w:rPr>
          <w:rFonts w:ascii="Tahoma" w:eastAsiaTheme="minorHAnsi" w:hAnsi="Tahoma" w:cs="Tahoma"/>
          <w:sz w:val="22"/>
          <w:szCs w:val="22"/>
          <w:lang w:eastAsia="en-US"/>
        </w:rPr>
        <w:t>ogólnej wartości zamówienia (brutto), określonej w § 4 ust. 1</w:t>
      </w:r>
      <w:r w:rsidR="009132D4" w:rsidRPr="0047365F">
        <w:rPr>
          <w:rFonts w:ascii="Tahoma" w:eastAsiaTheme="minorHAnsi" w:hAnsi="Tahoma" w:cs="Tahoma"/>
          <w:sz w:val="22"/>
          <w:szCs w:val="22"/>
          <w:lang w:eastAsia="en-US"/>
        </w:rPr>
        <w:t>.</w:t>
      </w:r>
    </w:p>
    <w:p w14:paraId="0C795084" w14:textId="13EFD5FC" w:rsidR="009132D4" w:rsidRPr="0047365F" w:rsidRDefault="009132D4" w:rsidP="009132D4">
      <w:pPr>
        <w:pStyle w:val="Akapitzlist"/>
        <w:numPr>
          <w:ilvl w:val="0"/>
          <w:numId w:val="6"/>
        </w:numPr>
        <w:suppressAutoHyphens w:val="0"/>
        <w:autoSpaceDE w:val="0"/>
        <w:autoSpaceDN w:val="0"/>
        <w:adjustRightInd w:val="0"/>
        <w:ind w:left="426"/>
        <w:jc w:val="both"/>
        <w:rPr>
          <w:rFonts w:ascii="Tahoma" w:eastAsiaTheme="minorHAnsi" w:hAnsi="Tahoma" w:cs="Tahoma"/>
          <w:sz w:val="22"/>
          <w:szCs w:val="22"/>
          <w:lang w:eastAsia="en-US"/>
        </w:rPr>
      </w:pPr>
      <w:r w:rsidRPr="0047365F">
        <w:rPr>
          <w:rFonts w:ascii="Tahoma" w:hAnsi="Tahoma" w:cs="Tahoma"/>
          <w:sz w:val="22"/>
          <w:szCs w:val="22"/>
        </w:rPr>
        <w:t xml:space="preserve">Zamawiający zastrzega sobie prawo do potrącania kar umownych z wynagrodzenia Wykonawcy, określonego w niniejszej umowie. Wykonawca wyraża zgodę na potrącanie kar umownych z przysługującego mu wynagrodzenia. </w:t>
      </w:r>
      <w:r w:rsidR="00FE6212" w:rsidRPr="0047365F">
        <w:rPr>
          <w:rFonts w:ascii="Tahoma" w:hAnsi="Tahoma" w:cs="Tahoma"/>
          <w:sz w:val="22"/>
          <w:szCs w:val="22"/>
        </w:rPr>
        <w:t>Wykonawca jest zobowiązany do zapłaty kary umownej w terminie 14 dni od dnia otrzymania noty księgowej wystawionej przez Zamawiającego.</w:t>
      </w:r>
    </w:p>
    <w:p w14:paraId="6A703582" w14:textId="77777777" w:rsidR="00A1424C" w:rsidRPr="0047365F" w:rsidRDefault="009132D4" w:rsidP="00A1424C">
      <w:pPr>
        <w:pStyle w:val="Akapitzlist"/>
        <w:numPr>
          <w:ilvl w:val="0"/>
          <w:numId w:val="6"/>
        </w:numPr>
        <w:suppressAutoHyphens w:val="0"/>
        <w:autoSpaceDE w:val="0"/>
        <w:autoSpaceDN w:val="0"/>
        <w:adjustRightInd w:val="0"/>
        <w:ind w:left="426"/>
        <w:jc w:val="both"/>
        <w:rPr>
          <w:rFonts w:ascii="Tahoma" w:eastAsiaTheme="minorHAnsi" w:hAnsi="Tahoma" w:cs="Tahoma"/>
          <w:sz w:val="22"/>
          <w:szCs w:val="22"/>
          <w:lang w:eastAsia="en-US"/>
        </w:rPr>
      </w:pPr>
      <w:r w:rsidRPr="0047365F">
        <w:rPr>
          <w:rFonts w:ascii="Tahoma" w:hAnsi="Tahoma" w:cs="Tahoma"/>
          <w:sz w:val="22"/>
          <w:szCs w:val="22"/>
        </w:rPr>
        <w:t xml:space="preserve">Zamawiający zastrzega sobie prawo dochodzenia odszkodowania uzupełniającego </w:t>
      </w:r>
      <w:r w:rsidRPr="0047365F">
        <w:rPr>
          <w:rFonts w:ascii="Tahoma" w:hAnsi="Tahoma" w:cs="Tahoma"/>
          <w:sz w:val="22"/>
          <w:szCs w:val="22"/>
        </w:rPr>
        <w:br/>
        <w:t>i przekraczającego wysokość kar umownych określonych w niniejszej umowie,</w:t>
      </w:r>
      <w:r w:rsidR="00720C3D" w:rsidRPr="0047365F">
        <w:rPr>
          <w:rFonts w:ascii="Tahoma" w:hAnsi="Tahoma" w:cs="Tahoma"/>
          <w:sz w:val="22"/>
          <w:szCs w:val="22"/>
        </w:rPr>
        <w:t xml:space="preserve">                            </w:t>
      </w:r>
      <w:r w:rsidRPr="0047365F">
        <w:rPr>
          <w:rFonts w:ascii="Tahoma" w:hAnsi="Tahoma" w:cs="Tahoma"/>
          <w:sz w:val="22"/>
          <w:szCs w:val="22"/>
        </w:rPr>
        <w:t xml:space="preserve"> do wysokości rzeczywiście poniesionej szkody.  </w:t>
      </w:r>
      <w:bookmarkStart w:id="2" w:name="_Hlk49990977"/>
    </w:p>
    <w:p w14:paraId="59655C49" w14:textId="16A6BCAA" w:rsidR="00A1424C" w:rsidRPr="0047365F" w:rsidRDefault="00A1424C" w:rsidP="00A1424C">
      <w:pPr>
        <w:pStyle w:val="Akapitzlist"/>
        <w:numPr>
          <w:ilvl w:val="0"/>
          <w:numId w:val="6"/>
        </w:numPr>
        <w:suppressAutoHyphens w:val="0"/>
        <w:autoSpaceDE w:val="0"/>
        <w:autoSpaceDN w:val="0"/>
        <w:adjustRightInd w:val="0"/>
        <w:ind w:left="426"/>
        <w:jc w:val="both"/>
        <w:rPr>
          <w:rFonts w:ascii="Tahoma" w:eastAsiaTheme="minorHAnsi" w:hAnsi="Tahoma" w:cs="Tahoma"/>
          <w:sz w:val="22"/>
          <w:szCs w:val="22"/>
          <w:lang w:eastAsia="en-US"/>
        </w:rPr>
      </w:pPr>
      <w:r w:rsidRPr="0047365F">
        <w:rPr>
          <w:rFonts w:ascii="Tahoma" w:hAnsi="Tahoma" w:cs="Tahoma"/>
          <w:sz w:val="22"/>
          <w:szCs w:val="22"/>
        </w:rPr>
        <w:t xml:space="preserve">Łączna maksymalna wysokość kar umownych, których mogą dochodzić strony nie może przekroczyć </w:t>
      </w:r>
      <w:r w:rsidR="00113622" w:rsidRPr="000436C6">
        <w:rPr>
          <w:rFonts w:ascii="Tahoma" w:hAnsi="Tahoma" w:cs="Tahoma"/>
          <w:sz w:val="22"/>
          <w:szCs w:val="22"/>
        </w:rPr>
        <w:t>15</w:t>
      </w:r>
      <w:r w:rsidRPr="000436C6">
        <w:rPr>
          <w:rFonts w:ascii="Tahoma" w:hAnsi="Tahoma" w:cs="Tahoma"/>
          <w:sz w:val="22"/>
          <w:szCs w:val="22"/>
        </w:rPr>
        <w:t xml:space="preserve">% </w:t>
      </w:r>
      <w:r w:rsidRPr="0047365F">
        <w:rPr>
          <w:rFonts w:ascii="Tahoma" w:eastAsiaTheme="minorHAnsi" w:hAnsi="Tahoma" w:cs="Tahoma"/>
          <w:sz w:val="22"/>
          <w:szCs w:val="22"/>
          <w:lang w:eastAsia="en-US"/>
        </w:rPr>
        <w:t>ogólnej wartości zamówienia (brutto), określonej w § 4 ust. 1.</w:t>
      </w:r>
    </w:p>
    <w:bookmarkEnd w:id="2"/>
    <w:p w14:paraId="0A6166C9" w14:textId="77777777" w:rsidR="009902CF" w:rsidRDefault="009902CF" w:rsidP="000D3742">
      <w:pPr>
        <w:suppressAutoHyphens w:val="0"/>
        <w:autoSpaceDE w:val="0"/>
        <w:autoSpaceDN w:val="0"/>
        <w:adjustRightInd w:val="0"/>
        <w:rPr>
          <w:rFonts w:ascii="Tahoma" w:eastAsiaTheme="minorHAnsi" w:hAnsi="Tahoma" w:cs="Tahoma"/>
          <w:b/>
          <w:bCs/>
          <w:sz w:val="22"/>
          <w:szCs w:val="22"/>
          <w:lang w:eastAsia="en-US"/>
        </w:rPr>
      </w:pPr>
    </w:p>
    <w:p w14:paraId="0E07D85D" w14:textId="30ECE030" w:rsidR="007A6E80" w:rsidRPr="003776B2" w:rsidRDefault="007A6E80" w:rsidP="007A6E80">
      <w:pPr>
        <w:suppressAutoHyphens w:val="0"/>
        <w:autoSpaceDE w:val="0"/>
        <w:autoSpaceDN w:val="0"/>
        <w:adjustRightInd w:val="0"/>
        <w:jc w:val="center"/>
        <w:rPr>
          <w:rFonts w:ascii="Tahoma" w:eastAsiaTheme="minorHAnsi" w:hAnsi="Tahoma" w:cs="Tahoma"/>
          <w:b/>
          <w:bCs/>
          <w:sz w:val="22"/>
          <w:szCs w:val="22"/>
          <w:lang w:eastAsia="en-US"/>
        </w:rPr>
      </w:pPr>
      <w:r w:rsidRPr="005C0547">
        <w:rPr>
          <w:rFonts w:ascii="Tahoma" w:eastAsiaTheme="minorHAnsi" w:hAnsi="Tahoma" w:cs="Tahoma"/>
          <w:b/>
          <w:bCs/>
          <w:sz w:val="22"/>
          <w:szCs w:val="22"/>
          <w:lang w:eastAsia="en-US"/>
        </w:rPr>
        <w:t xml:space="preserve">§ </w:t>
      </w:r>
      <w:r w:rsidR="005C0547" w:rsidRPr="005C0547">
        <w:rPr>
          <w:rFonts w:ascii="Tahoma" w:eastAsiaTheme="minorHAnsi" w:hAnsi="Tahoma" w:cs="Tahoma"/>
          <w:b/>
          <w:bCs/>
          <w:sz w:val="22"/>
          <w:szCs w:val="22"/>
          <w:lang w:eastAsia="en-US"/>
        </w:rPr>
        <w:t>7</w:t>
      </w:r>
    </w:p>
    <w:p w14:paraId="69DEAF6F" w14:textId="26DF3A49" w:rsidR="00CE57FA" w:rsidRPr="003776B2" w:rsidRDefault="00CE57FA" w:rsidP="00CE57FA">
      <w:pPr>
        <w:pStyle w:val="Normalny11"/>
        <w:autoSpaceDE w:val="0"/>
        <w:jc w:val="center"/>
        <w:rPr>
          <w:rFonts w:ascii="Tahoma" w:eastAsia="Bookman Old Style" w:hAnsi="Tahoma" w:cs="Tahoma"/>
          <w:b/>
          <w:bCs/>
          <w:sz w:val="22"/>
          <w:szCs w:val="22"/>
        </w:rPr>
      </w:pPr>
      <w:r w:rsidRPr="003776B2">
        <w:rPr>
          <w:rFonts w:ascii="Tahoma" w:eastAsia="Bookman Old Style" w:hAnsi="Tahoma" w:cs="Tahoma"/>
          <w:b/>
          <w:bCs/>
          <w:sz w:val="22"/>
          <w:szCs w:val="22"/>
        </w:rPr>
        <w:t>ROZWIĄZANIE I ODSTĄPIENIE OD UMOWY</w:t>
      </w:r>
    </w:p>
    <w:p w14:paraId="10F452C7" w14:textId="1BA2712A" w:rsidR="0031373E" w:rsidRPr="003776B2" w:rsidRDefault="0031373E" w:rsidP="0031373E">
      <w:pPr>
        <w:suppressAutoHyphens w:val="0"/>
        <w:autoSpaceDE w:val="0"/>
        <w:autoSpaceDN w:val="0"/>
        <w:adjustRightInd w:val="0"/>
        <w:rPr>
          <w:rFonts w:ascii="Verdana" w:eastAsiaTheme="minorHAnsi" w:hAnsi="Verdana" w:cs="Verdana"/>
          <w:sz w:val="20"/>
          <w:szCs w:val="20"/>
          <w:lang w:eastAsia="en-US"/>
        </w:rPr>
      </w:pPr>
    </w:p>
    <w:p w14:paraId="32CC10AF" w14:textId="2A569FFB" w:rsidR="00CE57FA" w:rsidRPr="003D5045" w:rsidRDefault="00CE57FA" w:rsidP="002B0120">
      <w:pPr>
        <w:pStyle w:val="Normalny11"/>
        <w:numPr>
          <w:ilvl w:val="0"/>
          <w:numId w:val="25"/>
        </w:numPr>
        <w:autoSpaceDE w:val="0"/>
        <w:ind w:left="284" w:hanging="284"/>
        <w:jc w:val="both"/>
        <w:rPr>
          <w:rFonts w:ascii="Tahoma" w:eastAsia="Bookman Old Style" w:hAnsi="Tahoma" w:cs="Tahoma"/>
          <w:sz w:val="22"/>
          <w:szCs w:val="22"/>
        </w:rPr>
      </w:pPr>
      <w:r w:rsidRPr="003776B2">
        <w:rPr>
          <w:rFonts w:ascii="Tahoma" w:eastAsia="Bookman Old Style" w:hAnsi="Tahoma" w:cs="Tahoma"/>
          <w:sz w:val="22"/>
          <w:szCs w:val="22"/>
        </w:rPr>
        <w:t xml:space="preserve">Zamawiający może rozwiązać umowę z Wykonawcą w trybie natychmiastowym </w:t>
      </w:r>
      <w:r w:rsidR="00E5721D" w:rsidRPr="003776B2">
        <w:rPr>
          <w:rFonts w:ascii="Tahoma" w:eastAsia="Bookman Old Style" w:hAnsi="Tahoma" w:cs="Tahoma"/>
          <w:sz w:val="22"/>
          <w:szCs w:val="22"/>
        </w:rPr>
        <w:br/>
      </w:r>
      <w:r w:rsidRPr="003776B2">
        <w:rPr>
          <w:rFonts w:ascii="Tahoma" w:eastAsia="Bookman Old Style" w:hAnsi="Tahoma" w:cs="Tahoma"/>
          <w:sz w:val="22"/>
          <w:szCs w:val="22"/>
        </w:rPr>
        <w:t>w przypadku</w:t>
      </w:r>
      <w:r w:rsidRPr="003D5045">
        <w:rPr>
          <w:rFonts w:ascii="Tahoma" w:eastAsia="Bookman Old Style" w:hAnsi="Tahoma" w:cs="Tahoma"/>
          <w:sz w:val="22"/>
          <w:szCs w:val="22"/>
        </w:rPr>
        <w:t>:</w:t>
      </w:r>
    </w:p>
    <w:p w14:paraId="0CCFD19E" w14:textId="552A21B0" w:rsidR="00AA080E" w:rsidRPr="000436C6" w:rsidRDefault="00E5721D" w:rsidP="00720C3D">
      <w:pPr>
        <w:pStyle w:val="Normalny11"/>
        <w:numPr>
          <w:ilvl w:val="0"/>
          <w:numId w:val="24"/>
        </w:numPr>
        <w:autoSpaceDE w:val="0"/>
        <w:ind w:left="851" w:hanging="567"/>
        <w:jc w:val="both"/>
        <w:rPr>
          <w:rFonts w:ascii="Tahoma" w:eastAsia="Bookman Old Style" w:hAnsi="Tahoma" w:cs="Tahoma"/>
          <w:sz w:val="22"/>
          <w:szCs w:val="22"/>
        </w:rPr>
      </w:pPr>
      <w:r w:rsidRPr="007F0627">
        <w:rPr>
          <w:rFonts w:ascii="Tahoma" w:eastAsiaTheme="minorHAnsi" w:hAnsi="Tahoma" w:cs="Tahoma"/>
          <w:sz w:val="22"/>
          <w:szCs w:val="22"/>
          <w:lang w:eastAsia="en-US"/>
        </w:rPr>
        <w:t xml:space="preserve">utraty przez Wykonawcę uprawnień niezbędnych do wykonywania przedmiotu umowy, </w:t>
      </w:r>
      <w:r w:rsidRPr="000436C6">
        <w:rPr>
          <w:rFonts w:ascii="Tahoma" w:eastAsiaTheme="minorHAnsi" w:hAnsi="Tahoma" w:cs="Tahoma"/>
          <w:sz w:val="22"/>
          <w:szCs w:val="22"/>
          <w:lang w:eastAsia="en-US"/>
        </w:rPr>
        <w:t>wynikających z przepisów prawa</w:t>
      </w:r>
      <w:bookmarkStart w:id="3" w:name="_Hlk26231379"/>
      <w:r w:rsidR="00A5181B" w:rsidRPr="000436C6">
        <w:rPr>
          <w:rFonts w:ascii="Tahoma" w:eastAsiaTheme="minorHAnsi" w:hAnsi="Tahoma" w:cs="Tahoma"/>
          <w:sz w:val="22"/>
          <w:szCs w:val="22"/>
          <w:lang w:eastAsia="en-US"/>
        </w:rPr>
        <w:t>,</w:t>
      </w:r>
    </w:p>
    <w:p w14:paraId="4C5B31C2" w14:textId="46095D0B" w:rsidR="003A67BE" w:rsidRPr="000436C6" w:rsidRDefault="003A67BE" w:rsidP="00720C3D">
      <w:pPr>
        <w:pStyle w:val="Normalny11"/>
        <w:numPr>
          <w:ilvl w:val="0"/>
          <w:numId w:val="24"/>
        </w:numPr>
        <w:autoSpaceDE w:val="0"/>
        <w:ind w:left="851" w:hanging="567"/>
        <w:jc w:val="both"/>
        <w:rPr>
          <w:rFonts w:ascii="Tahoma" w:eastAsia="Bookman Old Style" w:hAnsi="Tahoma" w:cs="Tahoma"/>
          <w:sz w:val="22"/>
          <w:szCs w:val="22"/>
        </w:rPr>
      </w:pPr>
      <w:r w:rsidRPr="000436C6">
        <w:rPr>
          <w:rFonts w:ascii="Tahoma" w:eastAsiaTheme="minorHAnsi" w:hAnsi="Tahoma" w:cs="Tahoma"/>
          <w:sz w:val="22"/>
          <w:szCs w:val="22"/>
          <w:lang w:eastAsia="en-US"/>
        </w:rPr>
        <w:t xml:space="preserve">gdy Wykonawca zaprzestanie prowadzenia działalności w zakresie obrotu paliwami płynnymi stanowiącymi przedmiot niniejszej umowy, </w:t>
      </w:r>
    </w:p>
    <w:bookmarkEnd w:id="3"/>
    <w:p w14:paraId="6B3EA2B2" w14:textId="14C0271D" w:rsidR="00AA080E" w:rsidRPr="000436C6" w:rsidRDefault="00E5721D" w:rsidP="00720C3D">
      <w:pPr>
        <w:pStyle w:val="Normalny11"/>
        <w:numPr>
          <w:ilvl w:val="0"/>
          <w:numId w:val="24"/>
        </w:numPr>
        <w:autoSpaceDE w:val="0"/>
        <w:ind w:left="851" w:hanging="567"/>
        <w:jc w:val="both"/>
        <w:rPr>
          <w:rFonts w:ascii="Tahoma" w:eastAsia="Bookman Old Style" w:hAnsi="Tahoma" w:cs="Tahoma"/>
          <w:sz w:val="22"/>
          <w:szCs w:val="22"/>
        </w:rPr>
      </w:pPr>
      <w:r w:rsidRPr="000436C6">
        <w:rPr>
          <w:rFonts w:ascii="Tahoma" w:eastAsia="Bookman Old Style" w:hAnsi="Tahoma" w:cs="Tahoma"/>
          <w:sz w:val="22"/>
          <w:szCs w:val="22"/>
        </w:rPr>
        <w:t xml:space="preserve">gdy </w:t>
      </w:r>
      <w:r w:rsidR="00CE57FA" w:rsidRPr="000436C6">
        <w:rPr>
          <w:rFonts w:ascii="Tahoma" w:eastAsia="Bookman Old Style" w:hAnsi="Tahoma" w:cs="Tahoma"/>
          <w:sz w:val="22"/>
          <w:szCs w:val="22"/>
        </w:rPr>
        <w:t>Wykonawca nie rozpoczął realizacji umowy</w:t>
      </w:r>
      <w:r w:rsidR="00475078" w:rsidRPr="000436C6">
        <w:rPr>
          <w:rFonts w:ascii="Tahoma" w:eastAsia="Bookman Old Style" w:hAnsi="Tahoma" w:cs="Tahoma"/>
          <w:sz w:val="22"/>
          <w:szCs w:val="22"/>
        </w:rPr>
        <w:t xml:space="preserve"> </w:t>
      </w:r>
      <w:r w:rsidR="00475078" w:rsidRPr="000436C6">
        <w:rPr>
          <w:rFonts w:ascii="Tahoma" w:hAnsi="Tahoma" w:cs="Tahoma"/>
          <w:sz w:val="22"/>
          <w:szCs w:val="22"/>
        </w:rPr>
        <w:t>z przyczyn leżących po jego stronie</w:t>
      </w:r>
      <w:r w:rsidR="00CE57FA" w:rsidRPr="000436C6">
        <w:rPr>
          <w:rFonts w:ascii="Tahoma" w:eastAsia="Bookman Old Style" w:hAnsi="Tahoma" w:cs="Tahoma"/>
          <w:sz w:val="22"/>
          <w:szCs w:val="22"/>
        </w:rPr>
        <w:t xml:space="preserve"> w terminie </w:t>
      </w:r>
      <w:r w:rsidRPr="000436C6">
        <w:rPr>
          <w:rFonts w:ascii="Tahoma" w:eastAsia="Bookman Old Style" w:hAnsi="Tahoma" w:cs="Tahoma"/>
          <w:sz w:val="22"/>
          <w:szCs w:val="22"/>
        </w:rPr>
        <w:t>7</w:t>
      </w:r>
      <w:r w:rsidR="00CE57FA" w:rsidRPr="000436C6">
        <w:rPr>
          <w:rFonts w:ascii="Tahoma" w:eastAsia="Bookman Old Style" w:hAnsi="Tahoma" w:cs="Tahoma"/>
          <w:sz w:val="22"/>
          <w:szCs w:val="22"/>
        </w:rPr>
        <w:t xml:space="preserve"> dni od dnia</w:t>
      </w:r>
      <w:r w:rsidRPr="000436C6">
        <w:rPr>
          <w:rFonts w:ascii="Tahoma" w:eastAsia="Bookman Old Style" w:hAnsi="Tahoma" w:cs="Tahoma"/>
          <w:sz w:val="22"/>
          <w:szCs w:val="22"/>
        </w:rPr>
        <w:t xml:space="preserve"> złożenia przez Zamawiającego pierwszego zamówienia szczegółowego w ramach niniejszej umowy</w:t>
      </w:r>
      <w:r w:rsidR="00CE57FA" w:rsidRPr="000436C6">
        <w:rPr>
          <w:rFonts w:ascii="Tahoma" w:eastAsia="Bookman Old Style" w:hAnsi="Tahoma" w:cs="Tahoma"/>
          <w:sz w:val="22"/>
          <w:szCs w:val="22"/>
        </w:rPr>
        <w:t>,</w:t>
      </w:r>
    </w:p>
    <w:p w14:paraId="0DFD5C55" w14:textId="22C06300" w:rsidR="007555BF" w:rsidRPr="000436C6" w:rsidRDefault="007555BF" w:rsidP="007555BF">
      <w:pPr>
        <w:pStyle w:val="Normalny11"/>
        <w:numPr>
          <w:ilvl w:val="0"/>
          <w:numId w:val="24"/>
        </w:numPr>
        <w:autoSpaceDE w:val="0"/>
        <w:ind w:left="851" w:hanging="567"/>
        <w:jc w:val="both"/>
        <w:rPr>
          <w:rFonts w:ascii="Tahoma" w:eastAsia="Bookman Old Style" w:hAnsi="Tahoma" w:cs="Tahoma"/>
          <w:sz w:val="22"/>
          <w:szCs w:val="22"/>
        </w:rPr>
      </w:pPr>
      <w:r w:rsidRPr="000436C6">
        <w:rPr>
          <w:rFonts w:ascii="Tahoma" w:hAnsi="Tahoma" w:cs="Tahoma"/>
          <w:sz w:val="22"/>
          <w:szCs w:val="22"/>
        </w:rPr>
        <w:t>gdy Wykonawca przerwał realizację dostaw stanowiących przedmiot niniejszej umowy z przyczyn leżących po jego stronie i nie realizuje przedmiotu umowy, pomimo dodatkowego wezwania wystosowanego przez Zamawiającego w związku z co najmniej 48-godzinną zwłoką w realizacji przedmiotu umowy,</w:t>
      </w:r>
    </w:p>
    <w:p w14:paraId="7F0C61E3" w14:textId="0ED96E18" w:rsidR="00A5181B" w:rsidRPr="007F0627" w:rsidRDefault="00902900" w:rsidP="00720C3D">
      <w:pPr>
        <w:pStyle w:val="Normalny11"/>
        <w:numPr>
          <w:ilvl w:val="0"/>
          <w:numId w:val="24"/>
        </w:numPr>
        <w:autoSpaceDE w:val="0"/>
        <w:ind w:left="851" w:hanging="567"/>
        <w:jc w:val="both"/>
        <w:rPr>
          <w:rFonts w:ascii="Tahoma" w:eastAsia="Bookman Old Style" w:hAnsi="Tahoma" w:cs="Tahoma"/>
          <w:sz w:val="22"/>
          <w:szCs w:val="22"/>
        </w:rPr>
      </w:pPr>
      <w:r w:rsidRPr="000436C6">
        <w:rPr>
          <w:rFonts w:ascii="Tahoma" w:eastAsiaTheme="minorHAnsi" w:hAnsi="Tahoma" w:cs="Tahoma"/>
          <w:sz w:val="22"/>
          <w:szCs w:val="22"/>
          <w:lang w:eastAsia="en-US"/>
        </w:rPr>
        <w:t xml:space="preserve">dwukrotnej dostawy przez Wykonawcę </w:t>
      </w:r>
      <w:r w:rsidRPr="007F0627">
        <w:rPr>
          <w:rFonts w:ascii="Tahoma" w:eastAsiaTheme="minorHAnsi" w:hAnsi="Tahoma" w:cs="Tahoma"/>
          <w:sz w:val="22"/>
          <w:szCs w:val="22"/>
          <w:lang w:eastAsia="en-US"/>
        </w:rPr>
        <w:t>paliwa nie spełniającego wymagań</w:t>
      </w:r>
      <w:r w:rsidR="001D189A" w:rsidRPr="007F0627">
        <w:rPr>
          <w:rFonts w:ascii="Tahoma" w:eastAsiaTheme="minorHAnsi" w:hAnsi="Tahoma" w:cs="Tahoma"/>
          <w:sz w:val="22"/>
          <w:szCs w:val="22"/>
          <w:lang w:eastAsia="en-US"/>
        </w:rPr>
        <w:t xml:space="preserve"> jakościowych </w:t>
      </w:r>
      <w:r w:rsidR="001D189A" w:rsidRPr="007F0627">
        <w:rPr>
          <w:rFonts w:ascii="Tahoma" w:eastAsia="Calibri" w:hAnsi="Tahoma" w:cs="Tahoma"/>
          <w:sz w:val="22"/>
          <w:szCs w:val="22"/>
          <w:lang w:eastAsia="pl-PL"/>
        </w:rPr>
        <w:t>określonych w niniejszej umowie, SWZ oraz w obowiązujących</w:t>
      </w:r>
      <w:r w:rsidR="00BA3E58" w:rsidRPr="007F0627">
        <w:rPr>
          <w:rFonts w:ascii="Tahoma" w:eastAsia="Calibri" w:hAnsi="Tahoma" w:cs="Tahoma"/>
          <w:sz w:val="22"/>
          <w:szCs w:val="22"/>
          <w:lang w:eastAsia="pl-PL"/>
        </w:rPr>
        <w:t xml:space="preserve"> polskich normach i </w:t>
      </w:r>
      <w:r w:rsidR="001D189A" w:rsidRPr="007F0627">
        <w:rPr>
          <w:rFonts w:ascii="Tahoma" w:eastAsia="Calibri" w:hAnsi="Tahoma" w:cs="Tahoma"/>
          <w:sz w:val="22"/>
          <w:szCs w:val="22"/>
          <w:lang w:eastAsia="pl-PL"/>
        </w:rPr>
        <w:t>przepisach prawa</w:t>
      </w:r>
      <w:r w:rsidR="00A5181B" w:rsidRPr="007F0627">
        <w:rPr>
          <w:rFonts w:ascii="Tahoma" w:eastAsia="Calibri" w:hAnsi="Tahoma" w:cs="Tahoma"/>
          <w:sz w:val="22"/>
          <w:szCs w:val="22"/>
          <w:lang w:eastAsia="pl-PL"/>
        </w:rPr>
        <w:t>,</w:t>
      </w:r>
    </w:p>
    <w:p w14:paraId="2F475CF3" w14:textId="619E42BC" w:rsidR="00902900" w:rsidRPr="007F0627" w:rsidRDefault="00DF7D72" w:rsidP="00720C3D">
      <w:pPr>
        <w:pStyle w:val="Normalny11"/>
        <w:numPr>
          <w:ilvl w:val="0"/>
          <w:numId w:val="24"/>
        </w:numPr>
        <w:autoSpaceDE w:val="0"/>
        <w:ind w:left="851" w:hanging="567"/>
        <w:jc w:val="both"/>
        <w:rPr>
          <w:rFonts w:ascii="Tahoma" w:eastAsia="Bookman Old Style" w:hAnsi="Tahoma" w:cs="Tahoma"/>
          <w:sz w:val="22"/>
          <w:szCs w:val="22"/>
        </w:rPr>
      </w:pPr>
      <w:r w:rsidRPr="007F0627">
        <w:rPr>
          <w:rFonts w:ascii="Tahoma" w:eastAsiaTheme="minorHAnsi" w:hAnsi="Tahoma" w:cs="Tahoma"/>
          <w:sz w:val="22"/>
          <w:szCs w:val="22"/>
          <w:lang w:eastAsia="en-US"/>
        </w:rPr>
        <w:t>trzykrotnego</w:t>
      </w:r>
      <w:r w:rsidR="003A67BE" w:rsidRPr="007F0627">
        <w:rPr>
          <w:rFonts w:ascii="Tahoma" w:eastAsiaTheme="minorHAnsi" w:hAnsi="Tahoma" w:cs="Tahoma"/>
          <w:sz w:val="22"/>
          <w:szCs w:val="22"/>
          <w:lang w:eastAsia="en-US"/>
        </w:rPr>
        <w:t xml:space="preserve"> </w:t>
      </w:r>
      <w:r w:rsidRPr="007F0627">
        <w:rPr>
          <w:rFonts w:ascii="Tahoma" w:eastAsiaTheme="minorHAnsi" w:hAnsi="Tahoma" w:cs="Tahoma"/>
          <w:sz w:val="22"/>
          <w:szCs w:val="22"/>
          <w:lang w:eastAsia="en-US"/>
        </w:rPr>
        <w:t>nie wykonania dostawy</w:t>
      </w:r>
      <w:r w:rsidR="00815A74" w:rsidRPr="007F0627">
        <w:rPr>
          <w:rFonts w:ascii="Tahoma" w:eastAsiaTheme="minorHAnsi" w:hAnsi="Tahoma" w:cs="Tahoma"/>
          <w:sz w:val="22"/>
          <w:szCs w:val="22"/>
          <w:lang w:eastAsia="en-US"/>
        </w:rPr>
        <w:t xml:space="preserve"> zamówionego paliwa </w:t>
      </w:r>
      <w:r w:rsidRPr="007F0627">
        <w:rPr>
          <w:rFonts w:ascii="Tahoma" w:eastAsiaTheme="minorHAnsi" w:hAnsi="Tahoma" w:cs="Tahoma"/>
          <w:sz w:val="22"/>
          <w:szCs w:val="22"/>
          <w:lang w:eastAsia="en-US"/>
        </w:rPr>
        <w:t>w terminie wymaganym niniejszą umową</w:t>
      </w:r>
      <w:r w:rsidR="003A67BE" w:rsidRPr="007F0627">
        <w:rPr>
          <w:rFonts w:ascii="Tahoma" w:eastAsiaTheme="minorHAnsi" w:hAnsi="Tahoma" w:cs="Tahoma"/>
          <w:sz w:val="22"/>
          <w:szCs w:val="22"/>
          <w:lang w:eastAsia="en-US"/>
        </w:rPr>
        <w:t>,</w:t>
      </w:r>
      <w:r w:rsidRPr="007F0627">
        <w:rPr>
          <w:rFonts w:ascii="Tahoma" w:eastAsiaTheme="minorHAnsi" w:hAnsi="Tahoma" w:cs="Tahoma"/>
          <w:sz w:val="22"/>
          <w:szCs w:val="22"/>
          <w:lang w:eastAsia="en-US"/>
        </w:rPr>
        <w:t xml:space="preserve">  </w:t>
      </w:r>
    </w:p>
    <w:p w14:paraId="4F3E3B1A" w14:textId="21DE420B" w:rsidR="00EC1539" w:rsidRPr="000436C6" w:rsidRDefault="00902900" w:rsidP="00EC1539">
      <w:pPr>
        <w:pStyle w:val="Normalny11"/>
        <w:numPr>
          <w:ilvl w:val="0"/>
          <w:numId w:val="24"/>
        </w:numPr>
        <w:autoSpaceDE w:val="0"/>
        <w:ind w:left="851" w:hanging="567"/>
        <w:jc w:val="both"/>
        <w:rPr>
          <w:rFonts w:ascii="Tahoma" w:eastAsia="Bookman Old Style" w:hAnsi="Tahoma" w:cs="Tahoma"/>
          <w:sz w:val="22"/>
          <w:szCs w:val="22"/>
        </w:rPr>
      </w:pPr>
      <w:r w:rsidRPr="007F0627">
        <w:rPr>
          <w:rFonts w:ascii="Tahoma" w:hAnsi="Tahoma" w:cs="Tahoma"/>
          <w:sz w:val="22"/>
          <w:szCs w:val="22"/>
        </w:rPr>
        <w:lastRenderedPageBreak/>
        <w:t>gdy</w:t>
      </w:r>
      <w:r w:rsidR="00EC1539" w:rsidRPr="007F0627">
        <w:rPr>
          <w:rFonts w:ascii="Tahoma" w:hAnsi="Tahoma" w:cs="Tahoma"/>
          <w:sz w:val="22"/>
          <w:szCs w:val="22"/>
        </w:rPr>
        <w:t xml:space="preserve"> </w:t>
      </w:r>
      <w:r w:rsidR="00EC1539" w:rsidRPr="000436C6">
        <w:rPr>
          <w:rFonts w:ascii="Tahoma" w:hAnsi="Tahoma" w:cs="Tahoma"/>
          <w:sz w:val="22"/>
          <w:szCs w:val="22"/>
        </w:rPr>
        <w:t xml:space="preserve">Wykonawca, mimo wezwania Zamawiającego i upływu terminu wyznaczonego </w:t>
      </w:r>
      <w:r w:rsidR="00E33CDB" w:rsidRPr="000436C6">
        <w:rPr>
          <w:rFonts w:ascii="Tahoma" w:hAnsi="Tahoma" w:cs="Tahoma"/>
          <w:sz w:val="22"/>
          <w:szCs w:val="22"/>
        </w:rPr>
        <w:br/>
      </w:r>
      <w:r w:rsidR="00EC1539" w:rsidRPr="000436C6">
        <w:rPr>
          <w:rFonts w:ascii="Tahoma" w:hAnsi="Tahoma" w:cs="Tahoma"/>
          <w:sz w:val="22"/>
          <w:szCs w:val="22"/>
        </w:rPr>
        <w:t>w wezwaniu przez Zamawiającego do prawidłowego wykonania umowy, narusza postanowienia niniejszej umowy lub obowiązujące przepisy prawa,</w:t>
      </w:r>
    </w:p>
    <w:p w14:paraId="40C4D87F" w14:textId="126055B1" w:rsidR="00902900" w:rsidRPr="000436C6" w:rsidRDefault="00FB1DC6" w:rsidP="00BA3E58">
      <w:pPr>
        <w:pStyle w:val="Normalny11"/>
        <w:numPr>
          <w:ilvl w:val="0"/>
          <w:numId w:val="24"/>
        </w:numPr>
        <w:autoSpaceDE w:val="0"/>
        <w:ind w:left="851" w:hanging="567"/>
        <w:jc w:val="both"/>
        <w:rPr>
          <w:rFonts w:ascii="Tahoma" w:eastAsia="Bookman Old Style" w:hAnsi="Tahoma" w:cs="Tahoma"/>
          <w:sz w:val="22"/>
          <w:szCs w:val="22"/>
        </w:rPr>
      </w:pPr>
      <w:r w:rsidRPr="000436C6">
        <w:rPr>
          <w:rFonts w:ascii="Tahoma" w:hAnsi="Tahoma" w:cs="Tahoma"/>
          <w:sz w:val="22"/>
          <w:szCs w:val="22"/>
        </w:rPr>
        <w:t>uchybi</w:t>
      </w:r>
      <w:r w:rsidR="00D16CCF" w:rsidRPr="000436C6">
        <w:rPr>
          <w:rFonts w:ascii="Tahoma" w:hAnsi="Tahoma" w:cs="Tahoma"/>
          <w:sz w:val="22"/>
          <w:szCs w:val="22"/>
        </w:rPr>
        <w:t>enia przez Wykonawcę</w:t>
      </w:r>
      <w:r w:rsidRPr="000436C6">
        <w:rPr>
          <w:rFonts w:ascii="Tahoma" w:hAnsi="Tahoma" w:cs="Tahoma"/>
          <w:sz w:val="22"/>
          <w:szCs w:val="22"/>
        </w:rPr>
        <w:t xml:space="preserve"> </w:t>
      </w:r>
      <w:r w:rsidR="0083558F" w:rsidRPr="000436C6">
        <w:rPr>
          <w:rFonts w:ascii="Tahoma" w:hAnsi="Tahoma" w:cs="Tahoma"/>
          <w:sz w:val="22"/>
          <w:szCs w:val="22"/>
        </w:rPr>
        <w:t xml:space="preserve">któremukolwiek </w:t>
      </w:r>
      <w:r w:rsidRPr="000436C6">
        <w:rPr>
          <w:rFonts w:ascii="Tahoma" w:hAnsi="Tahoma" w:cs="Tahoma"/>
          <w:sz w:val="22"/>
          <w:szCs w:val="22"/>
        </w:rPr>
        <w:t xml:space="preserve">obowiązkowi, o którym mowa w § 1 ust. </w:t>
      </w:r>
      <w:r w:rsidR="00E33CDB" w:rsidRPr="000436C6">
        <w:rPr>
          <w:rFonts w:ascii="Tahoma" w:hAnsi="Tahoma" w:cs="Tahoma"/>
          <w:sz w:val="22"/>
          <w:szCs w:val="22"/>
        </w:rPr>
        <w:t>9</w:t>
      </w:r>
      <w:r w:rsidR="00BA3E58" w:rsidRPr="000436C6">
        <w:rPr>
          <w:rFonts w:ascii="Tahoma" w:hAnsi="Tahoma" w:cs="Tahoma"/>
          <w:sz w:val="22"/>
          <w:szCs w:val="22"/>
        </w:rPr>
        <w:t>.</w:t>
      </w:r>
    </w:p>
    <w:p w14:paraId="31A42F08" w14:textId="512ED457" w:rsidR="00957698" w:rsidRPr="000436C6" w:rsidRDefault="00957698" w:rsidP="00957698">
      <w:pPr>
        <w:pStyle w:val="Normalny11"/>
        <w:numPr>
          <w:ilvl w:val="1"/>
          <w:numId w:val="24"/>
        </w:numPr>
        <w:autoSpaceDE w:val="0"/>
        <w:ind w:left="426" w:hanging="426"/>
        <w:jc w:val="both"/>
        <w:rPr>
          <w:rFonts w:ascii="Tahoma" w:eastAsia="Bookman Old Style" w:hAnsi="Tahoma" w:cs="Tahoma"/>
          <w:sz w:val="22"/>
          <w:szCs w:val="22"/>
        </w:rPr>
      </w:pPr>
      <w:r w:rsidRPr="000436C6">
        <w:rPr>
          <w:rFonts w:ascii="Tahoma" w:eastAsia="Bookman Old Style" w:hAnsi="Tahoma" w:cs="Tahoma"/>
          <w:sz w:val="22"/>
          <w:szCs w:val="22"/>
        </w:rPr>
        <w:t>Wykonawcy przysługuje prawo do odstąpienia od umowy,</w:t>
      </w:r>
      <w:r w:rsidRPr="000436C6">
        <w:rPr>
          <w:rFonts w:ascii="Tahoma" w:hAnsi="Tahoma" w:cs="Tahoma"/>
          <w:i/>
          <w:iCs/>
          <w:sz w:val="22"/>
          <w:szCs w:val="22"/>
        </w:rPr>
        <w:t xml:space="preserve"> </w:t>
      </w:r>
      <w:r w:rsidRPr="000436C6">
        <w:rPr>
          <w:rFonts w:ascii="Tahoma" w:hAnsi="Tahoma" w:cs="Tahoma"/>
          <w:sz w:val="22"/>
          <w:szCs w:val="22"/>
        </w:rPr>
        <w:t>w terminie 30 dni od dnia zaistnienia okoliczności określonej w niniejszym ustępie,</w:t>
      </w:r>
      <w:r w:rsidRPr="000436C6">
        <w:rPr>
          <w:rFonts w:ascii="Tahoma" w:eastAsia="Bookman Old Style" w:hAnsi="Tahoma" w:cs="Tahoma"/>
          <w:sz w:val="22"/>
          <w:szCs w:val="22"/>
        </w:rPr>
        <w:t xml:space="preserve"> w razie opóźnienia po stronie Zamawiającego w zapłacie wynagrodzenia za należycie wykonaną dostawę przekraczającego 60 dni, pomimo pisemnego dodatkowego wezwania do zapłaty złożonego przez Wykonawcę.</w:t>
      </w:r>
    </w:p>
    <w:p w14:paraId="6C3DB6B5" w14:textId="41C5A8BC" w:rsidR="00D10617" w:rsidRPr="007F0627" w:rsidRDefault="00D10617" w:rsidP="00D10617">
      <w:pPr>
        <w:pStyle w:val="Normalny11"/>
        <w:numPr>
          <w:ilvl w:val="1"/>
          <w:numId w:val="24"/>
        </w:numPr>
        <w:tabs>
          <w:tab w:val="clear" w:pos="2783"/>
        </w:tabs>
        <w:autoSpaceDE w:val="0"/>
        <w:ind w:left="426" w:hanging="426"/>
        <w:jc w:val="both"/>
        <w:rPr>
          <w:rFonts w:ascii="Tahoma" w:eastAsia="Bookman Old Style" w:hAnsi="Tahoma" w:cs="Tahoma"/>
          <w:sz w:val="22"/>
          <w:szCs w:val="22"/>
        </w:rPr>
      </w:pPr>
      <w:r w:rsidRPr="007F0627">
        <w:rPr>
          <w:rFonts w:ascii="Tahoma" w:hAnsi="Tahoma" w:cs="Tahoma"/>
          <w:sz w:val="22"/>
          <w:szCs w:val="22"/>
        </w:rPr>
        <w:t>Zamawiającemu przysługuje prawo do odstąpienia od umowy w razie wystąpienia zmiany okoliczności powodującej, że wykonanie umowy nie leży w interesie Zamawiającego - odstąpienie od umowy w tym przypadku może nastąpić w terminie 30 dni od powzięcia wiadomości o powyższych okolicznościach.</w:t>
      </w:r>
    </w:p>
    <w:p w14:paraId="4787A4AC" w14:textId="0F13234B" w:rsidR="003D5045" w:rsidRPr="007F0627" w:rsidRDefault="003D5045" w:rsidP="003D5045">
      <w:pPr>
        <w:pStyle w:val="Normalny11"/>
        <w:numPr>
          <w:ilvl w:val="1"/>
          <w:numId w:val="24"/>
        </w:numPr>
        <w:autoSpaceDE w:val="0"/>
        <w:ind w:left="426" w:hanging="426"/>
        <w:jc w:val="both"/>
        <w:rPr>
          <w:rFonts w:ascii="Tahoma" w:eastAsia="Bookman Old Style" w:hAnsi="Tahoma" w:cs="Tahoma"/>
          <w:color w:val="00B050"/>
          <w:sz w:val="22"/>
          <w:szCs w:val="22"/>
        </w:rPr>
      </w:pPr>
      <w:r w:rsidRPr="007F0627">
        <w:rPr>
          <w:rFonts w:ascii="Tahoma" w:eastAsia="Bookman Old Style" w:hAnsi="Tahoma" w:cs="Tahoma"/>
          <w:sz w:val="22"/>
          <w:szCs w:val="22"/>
        </w:rPr>
        <w:t>Zamawiający może odstąpić od umowy w przypadkach określonych w art. 456 ustawy Prawo zamówień publicznych.</w:t>
      </w:r>
    </w:p>
    <w:p w14:paraId="21940B71" w14:textId="3FAD5B3D" w:rsidR="003D5045" w:rsidRPr="007F0627" w:rsidRDefault="003D5045" w:rsidP="00BF6B8B">
      <w:pPr>
        <w:pStyle w:val="Normalny11"/>
        <w:numPr>
          <w:ilvl w:val="1"/>
          <w:numId w:val="24"/>
        </w:numPr>
        <w:tabs>
          <w:tab w:val="clear" w:pos="2783"/>
        </w:tabs>
        <w:autoSpaceDE w:val="0"/>
        <w:ind w:left="426" w:hanging="426"/>
        <w:jc w:val="both"/>
        <w:rPr>
          <w:rFonts w:ascii="Tahoma" w:eastAsia="Bookman Old Style" w:hAnsi="Tahoma" w:cs="Tahoma"/>
          <w:sz w:val="22"/>
          <w:szCs w:val="22"/>
        </w:rPr>
      </w:pPr>
      <w:r w:rsidRPr="007F0627">
        <w:rPr>
          <w:rFonts w:ascii="Tahoma" w:eastAsia="Bookman Old Style" w:hAnsi="Tahoma" w:cs="Tahoma"/>
          <w:sz w:val="22"/>
          <w:szCs w:val="22"/>
        </w:rPr>
        <w:t xml:space="preserve">W przypadku rozwiązania umowy przez Zamawiającego lub odstąpienia od umowy przez jedną ze Stron, Wykonawca </w:t>
      </w:r>
      <w:r w:rsidRPr="007F0627">
        <w:rPr>
          <w:rFonts w:ascii="Tahoma" w:hAnsi="Tahoma" w:cs="Tahoma"/>
          <w:sz w:val="22"/>
          <w:szCs w:val="22"/>
          <w:shd w:val="clear" w:color="auto" w:fill="FFFFFF"/>
        </w:rPr>
        <w:t xml:space="preserve">może żądać wyłącznie wynagrodzenia należnego z tytułu wykonania części umowy, tj. </w:t>
      </w:r>
      <w:r w:rsidRPr="007F0627">
        <w:rPr>
          <w:rFonts w:ascii="Tahoma" w:hAnsi="Tahoma" w:cs="Tahoma"/>
          <w:sz w:val="22"/>
          <w:szCs w:val="22"/>
        </w:rPr>
        <w:t>wynagrodzenia za dostawy, które zostały należycie wykonane przez Wykonawcę do dnia rozwiązania umowy lub do dnia odstąpienia od umowy.</w:t>
      </w:r>
    </w:p>
    <w:p w14:paraId="62F31342" w14:textId="31AC0E83" w:rsidR="00902900" w:rsidRPr="007F0627" w:rsidRDefault="001D189A" w:rsidP="002B0120">
      <w:pPr>
        <w:pStyle w:val="Normalny11"/>
        <w:numPr>
          <w:ilvl w:val="1"/>
          <w:numId w:val="24"/>
        </w:numPr>
        <w:autoSpaceDE w:val="0"/>
        <w:ind w:left="426" w:hanging="426"/>
        <w:jc w:val="both"/>
        <w:rPr>
          <w:rFonts w:ascii="Tahoma" w:eastAsia="Bookman Old Style" w:hAnsi="Tahoma" w:cs="Tahoma"/>
          <w:sz w:val="22"/>
          <w:szCs w:val="22"/>
        </w:rPr>
      </w:pPr>
      <w:r w:rsidRPr="007F0627">
        <w:rPr>
          <w:rFonts w:ascii="Tahoma" w:eastAsia="Bookman Old Style" w:hAnsi="Tahoma" w:cs="Tahoma"/>
          <w:sz w:val="22"/>
          <w:szCs w:val="22"/>
        </w:rPr>
        <w:t>Oświadczenie o rozwiązaniu umowy lub o odstąpieniu od umowy wymaga zachowania formy pisemnej pod rygorem niew</w:t>
      </w:r>
      <w:r w:rsidR="008E122B" w:rsidRPr="007F0627">
        <w:rPr>
          <w:rFonts w:ascii="Tahoma" w:eastAsia="Bookman Old Style" w:hAnsi="Tahoma" w:cs="Tahoma"/>
          <w:sz w:val="22"/>
          <w:szCs w:val="22"/>
        </w:rPr>
        <w:t>a</w:t>
      </w:r>
      <w:r w:rsidRPr="007F0627">
        <w:rPr>
          <w:rFonts w:ascii="Tahoma" w:eastAsia="Bookman Old Style" w:hAnsi="Tahoma" w:cs="Tahoma"/>
          <w:sz w:val="22"/>
          <w:szCs w:val="22"/>
        </w:rPr>
        <w:t>żności.</w:t>
      </w:r>
      <w:r w:rsidR="00902900" w:rsidRPr="007F0627">
        <w:rPr>
          <w:rFonts w:ascii="Tahoma" w:hAnsi="Tahoma" w:cs="Tahoma"/>
          <w:sz w:val="22"/>
          <w:szCs w:val="22"/>
        </w:rPr>
        <w:t xml:space="preserve"> </w:t>
      </w:r>
    </w:p>
    <w:p w14:paraId="121DB6AD" w14:textId="77777777" w:rsidR="00D10617" w:rsidRPr="00E5721D" w:rsidRDefault="00D10617" w:rsidP="00E5721D">
      <w:pPr>
        <w:suppressAutoHyphens w:val="0"/>
        <w:autoSpaceDE w:val="0"/>
        <w:autoSpaceDN w:val="0"/>
        <w:adjustRightInd w:val="0"/>
        <w:jc w:val="both"/>
        <w:rPr>
          <w:rFonts w:ascii="Tahoma" w:eastAsia="Bookman Old Style" w:hAnsi="Tahoma" w:cs="Tahoma"/>
          <w:color w:val="00B050"/>
          <w:sz w:val="22"/>
          <w:szCs w:val="22"/>
        </w:rPr>
      </w:pPr>
    </w:p>
    <w:p w14:paraId="692F9778" w14:textId="7DB6F20E" w:rsidR="00AB3526" w:rsidRPr="00AB3526" w:rsidRDefault="00AB3526" w:rsidP="00AB3526">
      <w:pPr>
        <w:suppressAutoHyphens w:val="0"/>
        <w:autoSpaceDE w:val="0"/>
        <w:autoSpaceDN w:val="0"/>
        <w:adjustRightInd w:val="0"/>
        <w:jc w:val="center"/>
        <w:rPr>
          <w:rFonts w:ascii="Tahoma" w:eastAsiaTheme="minorHAnsi" w:hAnsi="Tahoma" w:cs="Tahoma"/>
          <w:color w:val="000000"/>
          <w:sz w:val="22"/>
          <w:szCs w:val="22"/>
          <w:lang w:eastAsia="en-US"/>
        </w:rPr>
      </w:pPr>
      <w:r w:rsidRPr="005C0547">
        <w:rPr>
          <w:rFonts w:ascii="Tahoma" w:eastAsiaTheme="minorHAnsi" w:hAnsi="Tahoma" w:cs="Tahoma"/>
          <w:b/>
          <w:bCs/>
          <w:color w:val="000000"/>
          <w:sz w:val="22"/>
          <w:szCs w:val="22"/>
          <w:lang w:eastAsia="en-US"/>
        </w:rPr>
        <w:t>§</w:t>
      </w:r>
      <w:r w:rsidR="00A50A05" w:rsidRPr="005C0547">
        <w:rPr>
          <w:rFonts w:ascii="Tahoma" w:eastAsiaTheme="minorHAnsi" w:hAnsi="Tahoma" w:cs="Tahoma"/>
          <w:b/>
          <w:bCs/>
          <w:color w:val="000000"/>
          <w:sz w:val="22"/>
          <w:szCs w:val="22"/>
          <w:lang w:eastAsia="en-US"/>
        </w:rPr>
        <w:t xml:space="preserve"> </w:t>
      </w:r>
      <w:r w:rsidR="005C0547" w:rsidRPr="005C0547">
        <w:rPr>
          <w:rFonts w:ascii="Tahoma" w:eastAsiaTheme="minorHAnsi" w:hAnsi="Tahoma" w:cs="Tahoma"/>
          <w:b/>
          <w:bCs/>
          <w:color w:val="000000"/>
          <w:sz w:val="22"/>
          <w:szCs w:val="22"/>
          <w:lang w:eastAsia="en-US"/>
        </w:rPr>
        <w:t>8</w:t>
      </w:r>
    </w:p>
    <w:p w14:paraId="3183108A" w14:textId="68EE161F" w:rsidR="00AB3526" w:rsidRDefault="00AB3526" w:rsidP="00AB3526">
      <w:pPr>
        <w:suppressAutoHyphens w:val="0"/>
        <w:autoSpaceDE w:val="0"/>
        <w:autoSpaceDN w:val="0"/>
        <w:adjustRightInd w:val="0"/>
        <w:jc w:val="center"/>
        <w:rPr>
          <w:rFonts w:ascii="Tahoma" w:eastAsiaTheme="minorHAnsi" w:hAnsi="Tahoma" w:cs="Tahoma"/>
          <w:b/>
          <w:bCs/>
          <w:color w:val="000000"/>
          <w:sz w:val="22"/>
          <w:szCs w:val="22"/>
          <w:lang w:eastAsia="en-US"/>
        </w:rPr>
      </w:pPr>
      <w:r w:rsidRPr="00AB3526">
        <w:rPr>
          <w:rFonts w:ascii="Tahoma" w:eastAsiaTheme="minorHAnsi" w:hAnsi="Tahoma" w:cs="Tahoma"/>
          <w:b/>
          <w:bCs/>
          <w:color w:val="000000"/>
          <w:sz w:val="22"/>
          <w:szCs w:val="22"/>
          <w:lang w:eastAsia="en-US"/>
        </w:rPr>
        <w:t>SIŁA WYŻSZA</w:t>
      </w:r>
    </w:p>
    <w:p w14:paraId="10D3A0C5" w14:textId="21CB628F" w:rsidR="00AB3526" w:rsidRDefault="00AB3526" w:rsidP="00AB3526">
      <w:pPr>
        <w:suppressAutoHyphens w:val="0"/>
        <w:autoSpaceDE w:val="0"/>
        <w:autoSpaceDN w:val="0"/>
        <w:adjustRightInd w:val="0"/>
        <w:jc w:val="center"/>
        <w:rPr>
          <w:rFonts w:ascii="Tahoma" w:eastAsiaTheme="minorHAnsi" w:hAnsi="Tahoma" w:cs="Tahoma"/>
          <w:b/>
          <w:bCs/>
          <w:color w:val="000000"/>
          <w:sz w:val="22"/>
          <w:szCs w:val="22"/>
          <w:lang w:eastAsia="en-US"/>
        </w:rPr>
      </w:pPr>
    </w:p>
    <w:p w14:paraId="45D7D01A" w14:textId="77777777" w:rsidR="00AB3526" w:rsidRPr="005C5F05" w:rsidRDefault="00AB3526" w:rsidP="002B0120">
      <w:pPr>
        <w:pStyle w:val="Akapitzlist"/>
        <w:numPr>
          <w:ilvl w:val="0"/>
          <w:numId w:val="8"/>
        </w:numPr>
        <w:suppressAutoHyphens w:val="0"/>
        <w:autoSpaceDE w:val="0"/>
        <w:autoSpaceDN w:val="0"/>
        <w:adjustRightInd w:val="0"/>
        <w:ind w:left="426"/>
        <w:jc w:val="both"/>
        <w:rPr>
          <w:rFonts w:ascii="Tahoma" w:eastAsiaTheme="minorHAnsi" w:hAnsi="Tahoma" w:cs="Tahoma"/>
          <w:sz w:val="22"/>
          <w:szCs w:val="22"/>
          <w:lang w:eastAsia="en-US"/>
        </w:rPr>
      </w:pPr>
      <w:r w:rsidRPr="003B716A">
        <w:rPr>
          <w:rFonts w:ascii="Tahoma" w:eastAsiaTheme="minorHAnsi" w:hAnsi="Tahoma" w:cs="Tahoma"/>
          <w:color w:val="000000"/>
          <w:sz w:val="22"/>
          <w:szCs w:val="22"/>
          <w:lang w:eastAsia="en-US"/>
        </w:rPr>
        <w:t xml:space="preserve">Strony nie ponoszą odpowiedzialności za szkodę, jeżeli wykażą, że niewykonanie lub nienależyte wykonanie umowy nastąpiło z powodu </w:t>
      </w:r>
      <w:r w:rsidRPr="005C5F05">
        <w:rPr>
          <w:rFonts w:ascii="Tahoma" w:eastAsiaTheme="minorHAnsi" w:hAnsi="Tahoma" w:cs="Tahoma"/>
          <w:sz w:val="22"/>
          <w:szCs w:val="22"/>
          <w:lang w:eastAsia="en-US"/>
        </w:rPr>
        <w:t>działania siły wyższej.</w:t>
      </w:r>
    </w:p>
    <w:p w14:paraId="4896CEC1" w14:textId="357AFF52" w:rsidR="00AB3526" w:rsidRPr="003B716A" w:rsidRDefault="00AB3526" w:rsidP="002B0120">
      <w:pPr>
        <w:pStyle w:val="Akapitzlist"/>
        <w:numPr>
          <w:ilvl w:val="0"/>
          <w:numId w:val="8"/>
        </w:numPr>
        <w:suppressAutoHyphens w:val="0"/>
        <w:autoSpaceDE w:val="0"/>
        <w:autoSpaceDN w:val="0"/>
        <w:adjustRightInd w:val="0"/>
        <w:ind w:left="426"/>
        <w:jc w:val="both"/>
        <w:rPr>
          <w:rFonts w:ascii="Tahoma" w:eastAsiaTheme="minorHAnsi" w:hAnsi="Tahoma" w:cs="Tahoma"/>
          <w:color w:val="000000"/>
          <w:sz w:val="22"/>
          <w:szCs w:val="22"/>
          <w:lang w:eastAsia="en-US"/>
        </w:rPr>
      </w:pPr>
      <w:r w:rsidRPr="005C5F05">
        <w:rPr>
          <w:rFonts w:ascii="Tahoma" w:eastAsiaTheme="minorHAnsi" w:hAnsi="Tahoma" w:cs="Tahoma"/>
          <w:sz w:val="22"/>
          <w:szCs w:val="22"/>
          <w:lang w:eastAsia="en-US"/>
        </w:rPr>
        <w:t>Siłę wyższą stanowi zdarzenie nagłe, nie przewidywalne i niezależne od woli</w:t>
      </w:r>
      <w:r w:rsidR="008F00D5" w:rsidRPr="005C5F05">
        <w:rPr>
          <w:rFonts w:ascii="Tahoma" w:eastAsiaTheme="minorHAnsi" w:hAnsi="Tahoma" w:cs="Tahoma"/>
          <w:sz w:val="22"/>
          <w:szCs w:val="22"/>
          <w:lang w:eastAsia="en-US"/>
        </w:rPr>
        <w:t xml:space="preserve"> i działań</w:t>
      </w:r>
      <w:r w:rsidRPr="005C5F05">
        <w:rPr>
          <w:rFonts w:ascii="Tahoma" w:eastAsiaTheme="minorHAnsi" w:hAnsi="Tahoma" w:cs="Tahoma"/>
          <w:sz w:val="22"/>
          <w:szCs w:val="22"/>
          <w:lang w:eastAsia="en-US"/>
        </w:rPr>
        <w:t xml:space="preserve"> Stron, uniemożliwiające wykonanie zapisów umownych w całości lub części, na</w:t>
      </w:r>
      <w:r w:rsidR="00C74408" w:rsidRPr="005C5F05">
        <w:rPr>
          <w:rFonts w:ascii="Tahoma" w:eastAsiaTheme="minorHAnsi" w:hAnsi="Tahoma" w:cs="Tahoma"/>
          <w:sz w:val="22"/>
          <w:szCs w:val="22"/>
          <w:lang w:eastAsia="en-US"/>
        </w:rPr>
        <w:t xml:space="preserve"> </w:t>
      </w:r>
      <w:r w:rsidRPr="005C5F05">
        <w:rPr>
          <w:rFonts w:ascii="Tahoma" w:eastAsiaTheme="minorHAnsi" w:hAnsi="Tahoma" w:cs="Tahoma"/>
          <w:sz w:val="22"/>
          <w:szCs w:val="22"/>
          <w:lang w:eastAsia="en-US"/>
        </w:rPr>
        <w:t xml:space="preserve">stałe lub na pewien czas, któremu nie można zapobiec, ani przeciwdziałać przy zachowaniu </w:t>
      </w:r>
      <w:r w:rsidRPr="003B716A">
        <w:rPr>
          <w:rFonts w:ascii="Tahoma" w:eastAsiaTheme="minorHAnsi" w:hAnsi="Tahoma" w:cs="Tahoma"/>
          <w:color w:val="000000"/>
          <w:sz w:val="22"/>
          <w:szCs w:val="22"/>
          <w:lang w:eastAsia="en-US"/>
        </w:rPr>
        <w:t>należytej staranności. Przejawem działania siły wyższej są w szczególności:</w:t>
      </w:r>
    </w:p>
    <w:p w14:paraId="0378D283" w14:textId="5370A5E1" w:rsidR="00AB3526" w:rsidRPr="003B716A" w:rsidRDefault="00B43887" w:rsidP="002B0120">
      <w:pPr>
        <w:pStyle w:val="Akapitzlist"/>
        <w:numPr>
          <w:ilvl w:val="0"/>
          <w:numId w:val="9"/>
        </w:numPr>
        <w:suppressAutoHyphens w:val="0"/>
        <w:autoSpaceDE w:val="0"/>
        <w:autoSpaceDN w:val="0"/>
        <w:adjustRightInd w:val="0"/>
        <w:jc w:val="both"/>
        <w:rPr>
          <w:rFonts w:ascii="Tahoma" w:eastAsiaTheme="minorHAnsi" w:hAnsi="Tahoma" w:cs="Tahoma"/>
          <w:color w:val="000000"/>
          <w:sz w:val="22"/>
          <w:szCs w:val="22"/>
          <w:lang w:eastAsia="en-US"/>
        </w:rPr>
      </w:pPr>
      <w:r>
        <w:rPr>
          <w:rFonts w:ascii="Tahoma" w:eastAsiaTheme="minorHAnsi" w:hAnsi="Tahoma" w:cs="Tahoma"/>
          <w:color w:val="000000"/>
          <w:sz w:val="22"/>
          <w:szCs w:val="22"/>
          <w:lang w:eastAsia="en-US"/>
        </w:rPr>
        <w:t>k</w:t>
      </w:r>
      <w:r w:rsidR="00AB3526" w:rsidRPr="003B716A">
        <w:rPr>
          <w:rFonts w:ascii="Tahoma" w:eastAsiaTheme="minorHAnsi" w:hAnsi="Tahoma" w:cs="Tahoma"/>
          <w:color w:val="000000"/>
          <w:sz w:val="22"/>
          <w:szCs w:val="22"/>
          <w:lang w:eastAsia="en-US"/>
        </w:rPr>
        <w:t>lęski żywiołowe, np. pożar, powódź, trzęsienie ziemi, itp.,</w:t>
      </w:r>
    </w:p>
    <w:p w14:paraId="4E66592E" w14:textId="55EB355E" w:rsidR="00AB3526" w:rsidRPr="003B716A" w:rsidRDefault="00B43887" w:rsidP="002B0120">
      <w:pPr>
        <w:pStyle w:val="Akapitzlist"/>
        <w:numPr>
          <w:ilvl w:val="0"/>
          <w:numId w:val="9"/>
        </w:numPr>
        <w:suppressAutoHyphens w:val="0"/>
        <w:autoSpaceDE w:val="0"/>
        <w:autoSpaceDN w:val="0"/>
        <w:adjustRightInd w:val="0"/>
        <w:jc w:val="both"/>
        <w:rPr>
          <w:rFonts w:ascii="Tahoma" w:eastAsiaTheme="minorHAnsi" w:hAnsi="Tahoma" w:cs="Tahoma"/>
          <w:color w:val="000000"/>
          <w:sz w:val="22"/>
          <w:szCs w:val="22"/>
          <w:lang w:eastAsia="en-US"/>
        </w:rPr>
      </w:pPr>
      <w:r>
        <w:rPr>
          <w:rFonts w:ascii="Tahoma" w:eastAsiaTheme="minorHAnsi" w:hAnsi="Tahoma" w:cs="Tahoma"/>
          <w:color w:val="000000"/>
          <w:sz w:val="22"/>
          <w:szCs w:val="22"/>
          <w:lang w:eastAsia="en-US"/>
        </w:rPr>
        <w:t>a</w:t>
      </w:r>
      <w:r w:rsidR="00AB3526" w:rsidRPr="003B716A">
        <w:rPr>
          <w:rFonts w:ascii="Tahoma" w:eastAsiaTheme="minorHAnsi" w:hAnsi="Tahoma" w:cs="Tahoma"/>
          <w:color w:val="000000"/>
          <w:sz w:val="22"/>
          <w:szCs w:val="22"/>
          <w:lang w:eastAsia="en-US"/>
        </w:rPr>
        <w:t>kty władzy państwowej jak: blokady administracyjne, stan wojenny, stan wyjątkowy, itp.,</w:t>
      </w:r>
    </w:p>
    <w:p w14:paraId="19538660" w14:textId="1CB71786" w:rsidR="00AB3526" w:rsidRDefault="00B43887" w:rsidP="002B0120">
      <w:pPr>
        <w:pStyle w:val="Akapitzlist"/>
        <w:numPr>
          <w:ilvl w:val="0"/>
          <w:numId w:val="9"/>
        </w:numPr>
        <w:suppressAutoHyphens w:val="0"/>
        <w:autoSpaceDE w:val="0"/>
        <w:autoSpaceDN w:val="0"/>
        <w:adjustRightInd w:val="0"/>
        <w:jc w:val="both"/>
        <w:rPr>
          <w:rFonts w:ascii="Tahoma" w:eastAsiaTheme="minorHAnsi" w:hAnsi="Tahoma" w:cs="Tahoma"/>
          <w:color w:val="000000"/>
          <w:sz w:val="22"/>
          <w:szCs w:val="22"/>
          <w:lang w:eastAsia="en-US"/>
        </w:rPr>
      </w:pPr>
      <w:r>
        <w:rPr>
          <w:rFonts w:ascii="Tahoma" w:eastAsiaTheme="minorHAnsi" w:hAnsi="Tahoma" w:cs="Tahoma"/>
          <w:color w:val="000000"/>
          <w:sz w:val="22"/>
          <w:szCs w:val="22"/>
          <w:lang w:eastAsia="en-US"/>
        </w:rPr>
        <w:t>p</w:t>
      </w:r>
      <w:r w:rsidR="00AB3526" w:rsidRPr="003B716A">
        <w:rPr>
          <w:rFonts w:ascii="Tahoma" w:eastAsiaTheme="minorHAnsi" w:hAnsi="Tahoma" w:cs="Tahoma"/>
          <w:color w:val="000000"/>
          <w:sz w:val="22"/>
          <w:szCs w:val="22"/>
          <w:lang w:eastAsia="en-US"/>
        </w:rPr>
        <w:t xml:space="preserve">oważne zakłócenia w funkcjonowaniu transportu kolejowego i samochodowego </w:t>
      </w:r>
      <w:r>
        <w:rPr>
          <w:rFonts w:ascii="Tahoma" w:eastAsiaTheme="minorHAnsi" w:hAnsi="Tahoma" w:cs="Tahoma"/>
          <w:color w:val="000000"/>
          <w:sz w:val="22"/>
          <w:szCs w:val="22"/>
          <w:lang w:eastAsia="en-US"/>
        </w:rPr>
        <w:br/>
      </w:r>
      <w:r w:rsidR="00AB3526" w:rsidRPr="003B716A">
        <w:rPr>
          <w:rFonts w:ascii="Tahoma" w:eastAsiaTheme="minorHAnsi" w:hAnsi="Tahoma" w:cs="Tahoma"/>
          <w:color w:val="000000"/>
          <w:sz w:val="22"/>
          <w:szCs w:val="22"/>
          <w:lang w:eastAsia="en-US"/>
        </w:rPr>
        <w:t>w skali regionu lub kraju</w:t>
      </w:r>
      <w:r w:rsidR="00E609C0">
        <w:rPr>
          <w:rFonts w:ascii="Tahoma" w:eastAsiaTheme="minorHAnsi" w:hAnsi="Tahoma" w:cs="Tahoma"/>
          <w:color w:val="000000"/>
          <w:sz w:val="22"/>
          <w:szCs w:val="22"/>
          <w:lang w:eastAsia="en-US"/>
        </w:rPr>
        <w:t>,</w:t>
      </w:r>
    </w:p>
    <w:p w14:paraId="1DF7C0E8" w14:textId="5676E2F1" w:rsidR="005C5F05" w:rsidRPr="003B716A" w:rsidRDefault="005C5F05" w:rsidP="002B0120">
      <w:pPr>
        <w:pStyle w:val="Akapitzlist"/>
        <w:numPr>
          <w:ilvl w:val="0"/>
          <w:numId w:val="9"/>
        </w:numPr>
        <w:suppressAutoHyphens w:val="0"/>
        <w:autoSpaceDE w:val="0"/>
        <w:autoSpaceDN w:val="0"/>
        <w:adjustRightInd w:val="0"/>
        <w:jc w:val="both"/>
        <w:rPr>
          <w:rFonts w:ascii="Tahoma" w:eastAsiaTheme="minorHAnsi" w:hAnsi="Tahoma" w:cs="Tahoma"/>
          <w:color w:val="000000"/>
          <w:sz w:val="22"/>
          <w:szCs w:val="22"/>
          <w:lang w:eastAsia="en-US"/>
        </w:rPr>
      </w:pPr>
      <w:r>
        <w:rPr>
          <w:rFonts w:ascii="Tahoma" w:eastAsiaTheme="minorHAnsi" w:hAnsi="Tahoma" w:cs="Tahoma"/>
          <w:color w:val="000000"/>
          <w:sz w:val="22"/>
          <w:szCs w:val="22"/>
          <w:lang w:eastAsia="en-US"/>
        </w:rPr>
        <w:t xml:space="preserve">działania wojenne, stany epidemii, pandemii. </w:t>
      </w:r>
    </w:p>
    <w:p w14:paraId="614C9455" w14:textId="77777777" w:rsidR="00AB3526" w:rsidRPr="003B716A" w:rsidRDefault="00AB3526" w:rsidP="002B0120">
      <w:pPr>
        <w:pStyle w:val="Akapitzlist"/>
        <w:numPr>
          <w:ilvl w:val="0"/>
          <w:numId w:val="8"/>
        </w:numPr>
        <w:suppressAutoHyphens w:val="0"/>
        <w:autoSpaceDE w:val="0"/>
        <w:autoSpaceDN w:val="0"/>
        <w:adjustRightInd w:val="0"/>
        <w:ind w:left="426"/>
        <w:jc w:val="both"/>
        <w:rPr>
          <w:rFonts w:ascii="Tahoma" w:eastAsiaTheme="minorHAnsi" w:hAnsi="Tahoma" w:cs="Tahoma"/>
          <w:color w:val="000000"/>
          <w:sz w:val="22"/>
          <w:szCs w:val="22"/>
          <w:lang w:eastAsia="en-US"/>
        </w:rPr>
      </w:pPr>
      <w:r w:rsidRPr="003B716A">
        <w:rPr>
          <w:rFonts w:ascii="Tahoma" w:eastAsiaTheme="minorHAnsi" w:hAnsi="Tahoma" w:cs="Tahoma"/>
          <w:color w:val="000000"/>
          <w:sz w:val="22"/>
          <w:szCs w:val="22"/>
          <w:lang w:eastAsia="en-US"/>
        </w:rPr>
        <w:t>Strony zobowiązują się do niezwłocznego informowania o zaistnieniu okoliczności będących skutkiem siły wyższej.</w:t>
      </w:r>
    </w:p>
    <w:p w14:paraId="46474781" w14:textId="7F0FF2CC" w:rsidR="003B716A" w:rsidRPr="003B716A" w:rsidRDefault="00AB3526" w:rsidP="002B0120">
      <w:pPr>
        <w:pStyle w:val="Akapitzlist"/>
        <w:numPr>
          <w:ilvl w:val="0"/>
          <w:numId w:val="8"/>
        </w:numPr>
        <w:suppressAutoHyphens w:val="0"/>
        <w:autoSpaceDE w:val="0"/>
        <w:autoSpaceDN w:val="0"/>
        <w:adjustRightInd w:val="0"/>
        <w:ind w:left="426"/>
        <w:jc w:val="both"/>
        <w:rPr>
          <w:rFonts w:ascii="Tahoma" w:eastAsiaTheme="minorHAnsi" w:hAnsi="Tahoma" w:cs="Tahoma"/>
          <w:color w:val="000000"/>
          <w:sz w:val="22"/>
          <w:szCs w:val="22"/>
          <w:lang w:eastAsia="en-US"/>
        </w:rPr>
      </w:pPr>
      <w:r w:rsidRPr="003B716A">
        <w:rPr>
          <w:rFonts w:ascii="Tahoma" w:eastAsiaTheme="minorHAnsi" w:hAnsi="Tahoma" w:cs="Tahoma"/>
          <w:color w:val="000000"/>
          <w:sz w:val="22"/>
          <w:szCs w:val="22"/>
          <w:lang w:eastAsia="en-US"/>
        </w:rPr>
        <w:t xml:space="preserve">Jeżeli którakolwiek ze Stron musi powstrzymać lub opóźnić swoje działania w ramach umowy na skutek zaistnienia siły wyższej, to zobowiązana jest powiadomić na piśmie drugą Stronę niezwłocznie, wskazując jego konsekwencje dla realizacji umowy, </w:t>
      </w:r>
      <w:r w:rsidR="00B43887">
        <w:rPr>
          <w:rFonts w:ascii="Tahoma" w:eastAsiaTheme="minorHAnsi" w:hAnsi="Tahoma" w:cs="Tahoma"/>
          <w:color w:val="000000"/>
          <w:sz w:val="22"/>
          <w:szCs w:val="22"/>
          <w:lang w:eastAsia="en-US"/>
        </w:rPr>
        <w:br/>
      </w:r>
      <w:r w:rsidRPr="003B716A">
        <w:rPr>
          <w:rFonts w:ascii="Tahoma" w:eastAsiaTheme="minorHAnsi" w:hAnsi="Tahoma" w:cs="Tahoma"/>
          <w:color w:val="000000"/>
          <w:sz w:val="22"/>
          <w:szCs w:val="22"/>
          <w:lang w:eastAsia="en-US"/>
        </w:rPr>
        <w:t>w przeciwnym wypadku straci prawo do powoływania się na okoliczności siły wyższej.</w:t>
      </w:r>
    </w:p>
    <w:p w14:paraId="30995AB9" w14:textId="5C83C838" w:rsidR="003B716A" w:rsidRPr="003B716A" w:rsidRDefault="00AB3526" w:rsidP="002B0120">
      <w:pPr>
        <w:pStyle w:val="Akapitzlist"/>
        <w:numPr>
          <w:ilvl w:val="0"/>
          <w:numId w:val="8"/>
        </w:numPr>
        <w:suppressAutoHyphens w:val="0"/>
        <w:autoSpaceDE w:val="0"/>
        <w:autoSpaceDN w:val="0"/>
        <w:adjustRightInd w:val="0"/>
        <w:ind w:left="426"/>
        <w:jc w:val="both"/>
        <w:rPr>
          <w:rFonts w:ascii="Tahoma" w:eastAsiaTheme="minorHAnsi" w:hAnsi="Tahoma" w:cs="Tahoma"/>
          <w:color w:val="000000"/>
          <w:sz w:val="22"/>
          <w:szCs w:val="22"/>
          <w:lang w:eastAsia="en-US"/>
        </w:rPr>
      </w:pPr>
      <w:r w:rsidRPr="003B716A">
        <w:rPr>
          <w:rFonts w:ascii="Tahoma" w:eastAsiaTheme="minorHAnsi" w:hAnsi="Tahoma" w:cs="Tahoma"/>
          <w:color w:val="000000"/>
          <w:sz w:val="22"/>
          <w:szCs w:val="22"/>
          <w:lang w:eastAsia="en-US"/>
        </w:rPr>
        <w:t>Strona,</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która</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przekazała</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takie</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pisemne</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powiadomienie,</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będzie</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zwolniona</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ze</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swoich</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zobowiązań</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lub</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dotrzymania</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terminu</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swoich</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zobowiązań</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tak</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długo,</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jak</w:t>
      </w:r>
      <w:r w:rsidR="00B43887">
        <w:rPr>
          <w:rFonts w:ascii="Tahoma" w:eastAsiaTheme="minorHAnsi" w:hAnsi="Tahoma" w:cs="Tahoma"/>
          <w:color w:val="000000"/>
          <w:sz w:val="22"/>
          <w:szCs w:val="22"/>
          <w:lang w:eastAsia="en-US"/>
        </w:rPr>
        <w:t xml:space="preserve"> długo</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będzie</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trwało</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to</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zdarzenie</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i/lub</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jego</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skutki.</w:t>
      </w:r>
    </w:p>
    <w:p w14:paraId="009CD5E7" w14:textId="3E5412D1" w:rsidR="003D5045" w:rsidRPr="00316307" w:rsidRDefault="00AB3526" w:rsidP="00E609C0">
      <w:pPr>
        <w:pStyle w:val="Akapitzlist"/>
        <w:numPr>
          <w:ilvl w:val="0"/>
          <w:numId w:val="8"/>
        </w:numPr>
        <w:suppressAutoHyphens w:val="0"/>
        <w:autoSpaceDE w:val="0"/>
        <w:autoSpaceDN w:val="0"/>
        <w:adjustRightInd w:val="0"/>
        <w:ind w:left="426"/>
        <w:jc w:val="both"/>
        <w:rPr>
          <w:rFonts w:ascii="Tahoma" w:eastAsiaTheme="minorHAnsi" w:hAnsi="Tahoma" w:cs="Tahoma"/>
          <w:color w:val="000000"/>
          <w:sz w:val="22"/>
          <w:szCs w:val="22"/>
          <w:lang w:eastAsia="en-US"/>
        </w:rPr>
      </w:pPr>
      <w:r w:rsidRPr="003B716A">
        <w:rPr>
          <w:rFonts w:ascii="Tahoma" w:eastAsiaTheme="minorHAnsi" w:hAnsi="Tahoma" w:cs="Tahoma"/>
          <w:color w:val="000000"/>
          <w:sz w:val="22"/>
          <w:szCs w:val="22"/>
          <w:lang w:eastAsia="en-US"/>
        </w:rPr>
        <w:t>Jeżeli</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wskutek</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okoliczności</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siły</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wyższej,</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Strona</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nie</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będzie</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mogła</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wykonać</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zobowiązań</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umownych</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przez</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okres</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dłuższy</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niż</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30</w:t>
      </w:r>
      <w:r w:rsid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dni,</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Strony</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umowy</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podejmą</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negocjacje</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zmierzające</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do</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uzgodnienia</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i</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podjęcia</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działań</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umożliwiających</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realizację</w:t>
      </w:r>
      <w:r w:rsidR="003B716A" w:rsidRPr="003B716A">
        <w:rPr>
          <w:rFonts w:ascii="Tahoma" w:eastAsiaTheme="minorHAnsi" w:hAnsi="Tahoma" w:cs="Tahoma"/>
          <w:color w:val="000000"/>
          <w:sz w:val="22"/>
          <w:szCs w:val="22"/>
          <w:lang w:eastAsia="en-US"/>
        </w:rPr>
        <w:t xml:space="preserve"> </w:t>
      </w:r>
      <w:r w:rsidRPr="003B716A">
        <w:rPr>
          <w:rFonts w:ascii="Tahoma" w:eastAsiaTheme="minorHAnsi" w:hAnsi="Tahoma" w:cs="Tahoma"/>
          <w:color w:val="000000"/>
          <w:sz w:val="22"/>
          <w:szCs w:val="22"/>
          <w:lang w:eastAsia="en-US"/>
        </w:rPr>
        <w:t>umowy.</w:t>
      </w:r>
    </w:p>
    <w:p w14:paraId="2141CE21" w14:textId="77777777" w:rsidR="000436C6" w:rsidRDefault="000436C6" w:rsidP="003B716A">
      <w:pPr>
        <w:suppressAutoHyphens w:val="0"/>
        <w:autoSpaceDE w:val="0"/>
        <w:autoSpaceDN w:val="0"/>
        <w:adjustRightInd w:val="0"/>
        <w:jc w:val="center"/>
        <w:rPr>
          <w:rFonts w:ascii="Tahoma" w:eastAsiaTheme="minorHAnsi" w:hAnsi="Tahoma" w:cs="Tahoma"/>
          <w:b/>
          <w:bCs/>
          <w:sz w:val="22"/>
          <w:szCs w:val="22"/>
          <w:lang w:eastAsia="en-US"/>
        </w:rPr>
      </w:pPr>
    </w:p>
    <w:p w14:paraId="496DE8B0" w14:textId="77777777" w:rsidR="000436C6" w:rsidRDefault="000436C6" w:rsidP="000436C6">
      <w:pPr>
        <w:suppressAutoHyphens w:val="0"/>
        <w:autoSpaceDE w:val="0"/>
        <w:autoSpaceDN w:val="0"/>
        <w:adjustRightInd w:val="0"/>
        <w:rPr>
          <w:rFonts w:ascii="Tahoma" w:eastAsiaTheme="minorHAnsi" w:hAnsi="Tahoma" w:cs="Tahoma"/>
          <w:b/>
          <w:bCs/>
          <w:sz w:val="22"/>
          <w:szCs w:val="22"/>
          <w:lang w:eastAsia="en-US"/>
        </w:rPr>
      </w:pPr>
    </w:p>
    <w:p w14:paraId="5EF98D5E" w14:textId="50FE5E21" w:rsidR="003B716A" w:rsidRPr="00F332BD" w:rsidRDefault="003B716A" w:rsidP="003B716A">
      <w:pPr>
        <w:suppressAutoHyphens w:val="0"/>
        <w:autoSpaceDE w:val="0"/>
        <w:autoSpaceDN w:val="0"/>
        <w:adjustRightInd w:val="0"/>
        <w:jc w:val="center"/>
        <w:rPr>
          <w:rFonts w:ascii="Tahoma" w:eastAsiaTheme="minorHAnsi" w:hAnsi="Tahoma" w:cs="Tahoma"/>
          <w:sz w:val="22"/>
          <w:szCs w:val="22"/>
          <w:lang w:eastAsia="en-US"/>
        </w:rPr>
      </w:pPr>
      <w:r w:rsidRPr="005C0547">
        <w:rPr>
          <w:rFonts w:ascii="Tahoma" w:eastAsiaTheme="minorHAnsi" w:hAnsi="Tahoma" w:cs="Tahoma"/>
          <w:b/>
          <w:bCs/>
          <w:sz w:val="22"/>
          <w:szCs w:val="22"/>
          <w:lang w:eastAsia="en-US"/>
        </w:rPr>
        <w:lastRenderedPageBreak/>
        <w:t>§</w:t>
      </w:r>
      <w:r w:rsidR="00A50A05" w:rsidRPr="005C0547">
        <w:rPr>
          <w:rFonts w:ascii="Tahoma" w:eastAsiaTheme="minorHAnsi" w:hAnsi="Tahoma" w:cs="Tahoma"/>
          <w:b/>
          <w:bCs/>
          <w:sz w:val="22"/>
          <w:szCs w:val="22"/>
          <w:lang w:eastAsia="en-US"/>
        </w:rPr>
        <w:t xml:space="preserve"> </w:t>
      </w:r>
      <w:r w:rsidR="005C0547" w:rsidRPr="005C0547">
        <w:rPr>
          <w:rFonts w:ascii="Tahoma" w:eastAsiaTheme="minorHAnsi" w:hAnsi="Tahoma" w:cs="Tahoma"/>
          <w:b/>
          <w:bCs/>
          <w:sz w:val="22"/>
          <w:szCs w:val="22"/>
          <w:lang w:eastAsia="en-US"/>
        </w:rPr>
        <w:t>9</w:t>
      </w:r>
    </w:p>
    <w:p w14:paraId="26B12D43" w14:textId="70F414ED" w:rsidR="003B716A" w:rsidRPr="00F332BD" w:rsidRDefault="003B716A" w:rsidP="003B716A">
      <w:pPr>
        <w:suppressAutoHyphens w:val="0"/>
        <w:autoSpaceDE w:val="0"/>
        <w:autoSpaceDN w:val="0"/>
        <w:adjustRightInd w:val="0"/>
        <w:jc w:val="center"/>
        <w:rPr>
          <w:rFonts w:ascii="Tahoma" w:eastAsiaTheme="minorHAnsi" w:hAnsi="Tahoma" w:cs="Tahoma"/>
          <w:b/>
          <w:bCs/>
          <w:sz w:val="22"/>
          <w:szCs w:val="22"/>
          <w:lang w:eastAsia="en-US"/>
        </w:rPr>
      </w:pPr>
      <w:r w:rsidRPr="00F332BD">
        <w:rPr>
          <w:rFonts w:ascii="Tahoma" w:eastAsiaTheme="minorHAnsi" w:hAnsi="Tahoma" w:cs="Tahoma"/>
          <w:b/>
          <w:bCs/>
          <w:sz w:val="22"/>
          <w:szCs w:val="22"/>
          <w:lang w:eastAsia="en-US"/>
        </w:rPr>
        <w:t xml:space="preserve">ZMIANY </w:t>
      </w:r>
      <w:r w:rsidR="00664C5B" w:rsidRPr="00F332BD">
        <w:rPr>
          <w:rFonts w:ascii="Tahoma" w:eastAsiaTheme="minorHAnsi" w:hAnsi="Tahoma" w:cs="Tahoma"/>
          <w:b/>
          <w:bCs/>
          <w:sz w:val="22"/>
          <w:szCs w:val="22"/>
          <w:lang w:eastAsia="en-US"/>
        </w:rPr>
        <w:t>UMOWY</w:t>
      </w:r>
    </w:p>
    <w:p w14:paraId="5D83FE33" w14:textId="77777777" w:rsidR="003B716A" w:rsidRPr="00F332BD" w:rsidRDefault="003B716A" w:rsidP="00726EC5">
      <w:pPr>
        <w:suppressAutoHyphens w:val="0"/>
        <w:autoSpaceDE w:val="0"/>
        <w:autoSpaceDN w:val="0"/>
        <w:adjustRightInd w:val="0"/>
        <w:jc w:val="both"/>
        <w:rPr>
          <w:rFonts w:ascii="Tahoma" w:eastAsiaTheme="minorHAnsi" w:hAnsi="Tahoma" w:cs="Tahoma"/>
          <w:color w:val="000000"/>
          <w:sz w:val="22"/>
          <w:szCs w:val="22"/>
          <w:lang w:eastAsia="en-US"/>
        </w:rPr>
      </w:pPr>
    </w:p>
    <w:p w14:paraId="0DC35C5F" w14:textId="2321F1E3" w:rsidR="009D0912" w:rsidRPr="0098308E" w:rsidRDefault="009D0912" w:rsidP="009D0912">
      <w:pPr>
        <w:pStyle w:val="Default"/>
        <w:numPr>
          <w:ilvl w:val="0"/>
          <w:numId w:val="10"/>
        </w:numPr>
        <w:ind w:left="426"/>
        <w:jc w:val="both"/>
        <w:rPr>
          <w:rFonts w:eastAsiaTheme="minorHAnsi"/>
          <w:color w:val="auto"/>
          <w:sz w:val="22"/>
          <w:szCs w:val="22"/>
        </w:rPr>
      </w:pPr>
      <w:r w:rsidRPr="0098308E">
        <w:rPr>
          <w:color w:val="auto"/>
          <w:sz w:val="22"/>
          <w:szCs w:val="22"/>
        </w:rPr>
        <w:t xml:space="preserve">Strony dopuszczają zmianę postanowień niniejszej umowy zgodnie z wymogami art. 455 ustawy z dnia 11 września 2019 r. Prawo zamówień publicznych (tekst. jedn. Dz. U. </w:t>
      </w:r>
      <w:r w:rsidRPr="0098308E">
        <w:rPr>
          <w:color w:val="auto"/>
          <w:sz w:val="22"/>
          <w:szCs w:val="22"/>
        </w:rPr>
        <w:br/>
        <w:t>z 2024 r. poz. 1320 ze zm.) w przypadku wystąpienia co najmniej jednej z następujących okoliczności:</w:t>
      </w:r>
    </w:p>
    <w:p w14:paraId="1ABB6FFF" w14:textId="26BCCBA1" w:rsidR="009D0912" w:rsidRPr="0098308E" w:rsidRDefault="009D0912" w:rsidP="009D0912">
      <w:pPr>
        <w:pStyle w:val="Akapitzlist"/>
        <w:numPr>
          <w:ilvl w:val="0"/>
          <w:numId w:val="32"/>
        </w:numPr>
        <w:suppressAutoHyphens w:val="0"/>
        <w:autoSpaceDE w:val="0"/>
        <w:autoSpaceDN w:val="0"/>
        <w:adjustRightInd w:val="0"/>
        <w:jc w:val="both"/>
        <w:rPr>
          <w:rFonts w:ascii="Tahoma" w:eastAsia="Calibri" w:hAnsi="Tahoma" w:cs="Tahoma"/>
          <w:sz w:val="22"/>
          <w:szCs w:val="22"/>
          <w:lang w:eastAsia="en-US"/>
        </w:rPr>
      </w:pPr>
      <w:r w:rsidRPr="0098308E">
        <w:rPr>
          <w:rFonts w:ascii="Tahoma" w:eastAsia="Calibri" w:hAnsi="Tahoma" w:cs="Tahoma"/>
          <w:sz w:val="22"/>
          <w:szCs w:val="22"/>
          <w:lang w:val="x-none" w:eastAsia="en-US"/>
        </w:rPr>
        <w:t>zmiany przepisów prawnych istotnych dla realizacji przedmiotu umowy w zakresie mającym wpływ na świadczenia stron umowy oraz realizację przedmiotu zamówienia,</w:t>
      </w:r>
    </w:p>
    <w:p w14:paraId="23C4480E" w14:textId="77777777" w:rsidR="009D0912" w:rsidRPr="0098308E" w:rsidRDefault="009D0912" w:rsidP="009D0912">
      <w:pPr>
        <w:pStyle w:val="Akapitzlist"/>
        <w:numPr>
          <w:ilvl w:val="0"/>
          <w:numId w:val="32"/>
        </w:numPr>
        <w:suppressAutoHyphens w:val="0"/>
        <w:autoSpaceDE w:val="0"/>
        <w:autoSpaceDN w:val="0"/>
        <w:adjustRightInd w:val="0"/>
        <w:jc w:val="both"/>
        <w:rPr>
          <w:rFonts w:ascii="Tahoma" w:eastAsia="Calibri" w:hAnsi="Tahoma" w:cs="Tahoma"/>
          <w:sz w:val="22"/>
          <w:szCs w:val="22"/>
          <w:lang w:eastAsia="en-US"/>
        </w:rPr>
      </w:pPr>
      <w:r w:rsidRPr="0098308E">
        <w:rPr>
          <w:rFonts w:ascii="Tahoma" w:eastAsia="Calibri" w:hAnsi="Tahoma" w:cs="Tahoma"/>
          <w:sz w:val="22"/>
          <w:szCs w:val="22"/>
          <w:lang w:val="x-none" w:eastAsia="en-US"/>
        </w:rPr>
        <w:t>wystąpienia okoliczności siły wyższej uniemożliwiającej wykonanie zgodnie z umową dostaw będących jej przedmiotem,</w:t>
      </w:r>
    </w:p>
    <w:p w14:paraId="3C0D0053" w14:textId="77777777" w:rsidR="009D0912" w:rsidRPr="0098308E" w:rsidRDefault="009D0912" w:rsidP="009D0912">
      <w:pPr>
        <w:pStyle w:val="Akapitzlist"/>
        <w:numPr>
          <w:ilvl w:val="0"/>
          <w:numId w:val="32"/>
        </w:numPr>
        <w:suppressAutoHyphens w:val="0"/>
        <w:autoSpaceDE w:val="0"/>
        <w:autoSpaceDN w:val="0"/>
        <w:adjustRightInd w:val="0"/>
        <w:jc w:val="both"/>
        <w:rPr>
          <w:rFonts w:ascii="Tahoma" w:eastAsia="Calibri" w:hAnsi="Tahoma" w:cs="Tahoma"/>
          <w:sz w:val="22"/>
          <w:szCs w:val="22"/>
          <w:lang w:eastAsia="en-US"/>
        </w:rPr>
      </w:pPr>
      <w:r w:rsidRPr="0098308E">
        <w:rPr>
          <w:rFonts w:ascii="Tahoma" w:eastAsia="Calibri" w:hAnsi="Tahoma" w:cs="Tahoma"/>
          <w:sz w:val="22"/>
          <w:szCs w:val="22"/>
          <w:lang w:val="x-none" w:eastAsia="en-US"/>
        </w:rPr>
        <w:t>wprowadzenia zmian w stosunku do specyfikacji</w:t>
      </w:r>
      <w:r w:rsidRPr="0098308E">
        <w:rPr>
          <w:rFonts w:ascii="Tahoma" w:eastAsia="Calibri" w:hAnsi="Tahoma" w:cs="Tahoma"/>
          <w:sz w:val="22"/>
          <w:szCs w:val="22"/>
          <w:lang w:eastAsia="en-US"/>
        </w:rPr>
        <w:t xml:space="preserve"> </w:t>
      </w:r>
      <w:r w:rsidRPr="0098308E">
        <w:rPr>
          <w:rFonts w:ascii="Tahoma" w:eastAsia="Calibri" w:hAnsi="Tahoma" w:cs="Tahoma"/>
          <w:sz w:val="22"/>
          <w:szCs w:val="22"/>
          <w:lang w:val="x-none" w:eastAsia="en-US"/>
        </w:rPr>
        <w:t>warunków zamówienia</w:t>
      </w:r>
      <w:r w:rsidRPr="0098308E">
        <w:rPr>
          <w:rFonts w:ascii="Tahoma" w:eastAsia="Calibri" w:hAnsi="Tahoma" w:cs="Tahoma"/>
          <w:sz w:val="22"/>
          <w:szCs w:val="22"/>
          <w:lang w:eastAsia="en-US"/>
        </w:rPr>
        <w:t xml:space="preserve"> </w:t>
      </w:r>
      <w:r w:rsidRPr="0098308E">
        <w:rPr>
          <w:rFonts w:ascii="Tahoma" w:eastAsia="Calibri" w:hAnsi="Tahoma" w:cs="Tahoma"/>
          <w:sz w:val="22"/>
          <w:szCs w:val="22"/>
          <w:lang w:val="x-none" w:eastAsia="en-US"/>
        </w:rPr>
        <w:t>w zakresie wykonywania dostaw nie wykraczających poza zakres przedmiotu umowy,</w:t>
      </w:r>
      <w:r w:rsidRPr="0098308E">
        <w:rPr>
          <w:rFonts w:ascii="Tahoma" w:eastAsia="Calibri" w:hAnsi="Tahoma" w:cs="Tahoma"/>
          <w:sz w:val="22"/>
          <w:szCs w:val="22"/>
          <w:lang w:eastAsia="en-US"/>
        </w:rPr>
        <w:t xml:space="preserve"> </w:t>
      </w:r>
      <w:r w:rsidRPr="0098308E">
        <w:rPr>
          <w:rFonts w:ascii="Tahoma" w:eastAsia="Calibri" w:hAnsi="Tahoma" w:cs="Tahoma"/>
          <w:sz w:val="22"/>
          <w:szCs w:val="22"/>
          <w:lang w:val="x-none" w:eastAsia="en-US"/>
        </w:rPr>
        <w:t>w sytuacji konieczności usprawnienia procesu realizacji zamówienia,</w:t>
      </w:r>
    </w:p>
    <w:p w14:paraId="59D255AE" w14:textId="77777777" w:rsidR="009D0912" w:rsidRPr="0098308E" w:rsidRDefault="009D0912" w:rsidP="009D0912">
      <w:pPr>
        <w:pStyle w:val="Akapitzlist"/>
        <w:numPr>
          <w:ilvl w:val="0"/>
          <w:numId w:val="32"/>
        </w:numPr>
        <w:suppressAutoHyphens w:val="0"/>
        <w:autoSpaceDE w:val="0"/>
        <w:autoSpaceDN w:val="0"/>
        <w:adjustRightInd w:val="0"/>
        <w:jc w:val="both"/>
        <w:rPr>
          <w:rFonts w:ascii="Tahoma" w:eastAsia="Calibri" w:hAnsi="Tahoma" w:cs="Tahoma"/>
          <w:sz w:val="22"/>
          <w:szCs w:val="22"/>
          <w:lang w:eastAsia="en-US"/>
        </w:rPr>
      </w:pPr>
      <w:r w:rsidRPr="0098308E">
        <w:rPr>
          <w:rFonts w:ascii="Tahoma" w:eastAsia="Calibri" w:hAnsi="Tahoma" w:cs="Tahoma"/>
          <w:sz w:val="22"/>
          <w:szCs w:val="22"/>
          <w:lang w:val="x-none" w:eastAsia="en-US"/>
        </w:rPr>
        <w:t>wprowadzenia zmian sposobu rozliczania umowy lub dokonywania płatności na rzecz Wykonawcy na skutek zmian przepisów prawnych,</w:t>
      </w:r>
    </w:p>
    <w:p w14:paraId="752DD2C4" w14:textId="77777777" w:rsidR="009D0912" w:rsidRPr="0098308E" w:rsidRDefault="009D0912" w:rsidP="009D0912">
      <w:pPr>
        <w:pStyle w:val="Akapitzlist"/>
        <w:numPr>
          <w:ilvl w:val="0"/>
          <w:numId w:val="32"/>
        </w:numPr>
        <w:suppressAutoHyphens w:val="0"/>
        <w:autoSpaceDE w:val="0"/>
        <w:autoSpaceDN w:val="0"/>
        <w:adjustRightInd w:val="0"/>
        <w:jc w:val="both"/>
        <w:rPr>
          <w:rFonts w:ascii="Tahoma" w:eastAsia="Calibri" w:hAnsi="Tahoma" w:cs="Tahoma"/>
          <w:sz w:val="22"/>
          <w:szCs w:val="22"/>
          <w:lang w:eastAsia="en-US"/>
        </w:rPr>
      </w:pPr>
      <w:r w:rsidRPr="0098308E">
        <w:rPr>
          <w:rFonts w:ascii="Tahoma" w:eastAsia="Calibri" w:hAnsi="Tahoma" w:cs="Tahoma"/>
          <w:sz w:val="22"/>
          <w:szCs w:val="22"/>
          <w:lang w:val="x-none" w:eastAsia="en-US"/>
        </w:rPr>
        <w:t xml:space="preserve">zmiany umowy dokonywanej na podstawie art. </w:t>
      </w:r>
      <w:r w:rsidRPr="0098308E">
        <w:rPr>
          <w:rFonts w:ascii="Tahoma" w:eastAsia="Calibri" w:hAnsi="Tahoma" w:cs="Tahoma"/>
          <w:sz w:val="22"/>
          <w:szCs w:val="22"/>
          <w:lang w:eastAsia="en-US"/>
        </w:rPr>
        <w:t>455</w:t>
      </w:r>
      <w:r w:rsidRPr="0098308E">
        <w:rPr>
          <w:rFonts w:ascii="Tahoma" w:eastAsia="Calibri" w:hAnsi="Tahoma" w:cs="Tahoma"/>
          <w:sz w:val="22"/>
          <w:szCs w:val="22"/>
          <w:lang w:val="x-none" w:eastAsia="en-US"/>
        </w:rPr>
        <w:t xml:space="preserve"> ust. 1</w:t>
      </w:r>
      <w:r w:rsidRPr="0098308E">
        <w:rPr>
          <w:rFonts w:ascii="Tahoma" w:eastAsia="Calibri" w:hAnsi="Tahoma" w:cs="Tahoma"/>
          <w:sz w:val="22"/>
          <w:szCs w:val="22"/>
          <w:lang w:eastAsia="en-US"/>
        </w:rPr>
        <w:t xml:space="preserve"> pkt 2), 3), 4) i ust. 2 </w:t>
      </w:r>
      <w:r w:rsidRPr="0098308E">
        <w:rPr>
          <w:rFonts w:ascii="Tahoma" w:eastAsia="Calibri" w:hAnsi="Tahoma" w:cs="Tahoma"/>
          <w:sz w:val="22"/>
          <w:szCs w:val="22"/>
          <w:lang w:val="x-none" w:eastAsia="en-US"/>
        </w:rPr>
        <w:t>ustawy Prawo zamówień publicznych.</w:t>
      </w:r>
    </w:p>
    <w:p w14:paraId="79FBB23E" w14:textId="77777777" w:rsidR="009D0912" w:rsidRPr="0098308E" w:rsidRDefault="009D0912" w:rsidP="009D0912">
      <w:pPr>
        <w:numPr>
          <w:ilvl w:val="0"/>
          <w:numId w:val="10"/>
        </w:numPr>
        <w:suppressAutoHyphens w:val="0"/>
        <w:autoSpaceDE w:val="0"/>
        <w:autoSpaceDN w:val="0"/>
        <w:adjustRightInd w:val="0"/>
        <w:ind w:left="426"/>
        <w:jc w:val="both"/>
        <w:rPr>
          <w:rFonts w:ascii="Tahoma" w:eastAsia="Calibri" w:hAnsi="Tahoma" w:cs="Tahoma"/>
          <w:sz w:val="22"/>
          <w:szCs w:val="22"/>
          <w:lang w:val="x-none" w:eastAsia="en-US"/>
        </w:rPr>
      </w:pPr>
      <w:r w:rsidRPr="0098308E">
        <w:rPr>
          <w:rFonts w:ascii="Tahoma" w:eastAsia="Calibri" w:hAnsi="Tahoma" w:cs="Tahoma"/>
          <w:sz w:val="22"/>
          <w:szCs w:val="22"/>
          <w:lang w:val="x-none" w:eastAsia="en-US"/>
        </w:rPr>
        <w:t xml:space="preserve">Jeżeli po zawarciu umowy nastąpi zmiana przepisów prawa lub wprowadzone zostaną nowe przepisy prawa, nastąpi zmiana lub wprowadzone zostaną nowe bezwzględnie obowiązujące normy powodujące konieczność zmiany, modyfikacji lub odstępstwa </w:t>
      </w:r>
      <w:r w:rsidRPr="0098308E">
        <w:rPr>
          <w:rFonts w:ascii="Tahoma" w:eastAsia="Calibri" w:hAnsi="Tahoma" w:cs="Tahoma"/>
          <w:sz w:val="22"/>
          <w:szCs w:val="22"/>
          <w:lang w:val="x-none" w:eastAsia="en-US"/>
        </w:rPr>
        <w:br/>
        <w:t>w odniesieniu do jakości, lub zakresu przedmiotu umowy - wówczas Strona zawiadomi pisemnie drugą Stronę o wystąpieniu powyższych zdarzeń, jednocześnie wzywając ją do podjęcia rozmów, zaś obie Strony dołożą starań, działając w dobrej wierze, w celu uzgodnienia właściwego sposobu postępowania w związku z ich wystąpieniem.</w:t>
      </w:r>
    </w:p>
    <w:p w14:paraId="2F6D43C8" w14:textId="77777777" w:rsidR="00733861" w:rsidRPr="0098308E" w:rsidRDefault="009D0912" w:rsidP="00733861">
      <w:pPr>
        <w:numPr>
          <w:ilvl w:val="0"/>
          <w:numId w:val="10"/>
        </w:numPr>
        <w:suppressAutoHyphens w:val="0"/>
        <w:autoSpaceDE w:val="0"/>
        <w:autoSpaceDN w:val="0"/>
        <w:adjustRightInd w:val="0"/>
        <w:ind w:left="426"/>
        <w:jc w:val="both"/>
        <w:rPr>
          <w:rFonts w:ascii="Tahoma" w:eastAsia="Calibri" w:hAnsi="Tahoma" w:cs="Tahoma"/>
          <w:sz w:val="22"/>
          <w:szCs w:val="22"/>
          <w:lang w:val="x-none" w:eastAsia="en-US"/>
        </w:rPr>
      </w:pPr>
      <w:r w:rsidRPr="0098308E">
        <w:rPr>
          <w:rFonts w:ascii="Tahoma" w:eastAsia="Calibri" w:hAnsi="Tahoma" w:cs="Tahoma"/>
          <w:sz w:val="22"/>
          <w:szCs w:val="22"/>
          <w:lang w:val="x-none" w:eastAsia="en-US"/>
        </w:rPr>
        <w:t xml:space="preserve">Strony </w:t>
      </w:r>
      <w:r w:rsidRPr="0098308E">
        <w:rPr>
          <w:rFonts w:ascii="Tahoma" w:eastAsia="Calibri" w:hAnsi="Tahoma" w:cs="Tahoma"/>
          <w:sz w:val="22"/>
          <w:szCs w:val="22"/>
          <w:lang w:val="x-none"/>
        </w:rPr>
        <w:t>dopuszczają zmianę</w:t>
      </w:r>
      <w:r w:rsidRPr="0098308E">
        <w:rPr>
          <w:rFonts w:ascii="Tahoma" w:eastAsia="Calibri" w:hAnsi="Tahoma" w:cs="Tahoma"/>
          <w:sz w:val="22"/>
          <w:szCs w:val="22"/>
          <w:lang w:val="x-none" w:eastAsia="en-US"/>
        </w:rPr>
        <w:t xml:space="preserve"> terminu realizacji przedmiotu zamówienia także w przypadku</w:t>
      </w:r>
      <w:r w:rsidR="00733861" w:rsidRPr="0098308E">
        <w:rPr>
          <w:rFonts w:ascii="Tahoma" w:eastAsia="Calibri" w:hAnsi="Tahoma" w:cs="Tahoma"/>
          <w:sz w:val="22"/>
          <w:szCs w:val="22"/>
          <w:lang w:val="x-none" w:eastAsia="en-US"/>
        </w:rPr>
        <w:t>:</w:t>
      </w:r>
      <w:r w:rsidRPr="0098308E">
        <w:rPr>
          <w:rFonts w:ascii="Tahoma" w:eastAsia="Calibri" w:hAnsi="Tahoma" w:cs="Tahoma"/>
          <w:sz w:val="22"/>
          <w:szCs w:val="22"/>
          <w:lang w:val="x-none" w:eastAsia="en-US"/>
        </w:rPr>
        <w:t xml:space="preserve"> </w:t>
      </w:r>
      <w:r w:rsidR="00733861" w:rsidRPr="0098308E">
        <w:rPr>
          <w:rFonts w:ascii="Tahoma" w:eastAsia="Calibri" w:hAnsi="Tahoma" w:cs="Tahoma"/>
          <w:sz w:val="22"/>
          <w:szCs w:val="22"/>
          <w:lang w:val="x-none" w:eastAsia="en-US"/>
        </w:rPr>
        <w:t xml:space="preserve">a) </w:t>
      </w:r>
      <w:r w:rsidRPr="0098308E">
        <w:rPr>
          <w:rFonts w:ascii="Tahoma" w:eastAsia="Calibri" w:hAnsi="Tahoma" w:cs="Tahoma"/>
          <w:sz w:val="22"/>
          <w:szCs w:val="22"/>
          <w:lang w:val="x-none" w:eastAsia="en-US"/>
        </w:rPr>
        <w:t>gdy wykonanie zamówienia w określonym pierwotnie terminie nie leży w interesie Zamawiającego</w:t>
      </w:r>
      <w:r w:rsidR="00733861" w:rsidRPr="0098308E">
        <w:rPr>
          <w:rFonts w:ascii="Tahoma" w:eastAsia="Calibri" w:hAnsi="Tahoma" w:cs="Tahoma"/>
          <w:sz w:val="22"/>
          <w:szCs w:val="22"/>
          <w:lang w:val="x-none" w:eastAsia="en-US"/>
        </w:rPr>
        <w:t>, lub</w:t>
      </w:r>
    </w:p>
    <w:p w14:paraId="3585FF6E" w14:textId="47123079" w:rsidR="00733861" w:rsidRPr="0098308E" w:rsidRDefault="00733861" w:rsidP="00733861">
      <w:pPr>
        <w:suppressAutoHyphens w:val="0"/>
        <w:autoSpaceDE w:val="0"/>
        <w:autoSpaceDN w:val="0"/>
        <w:adjustRightInd w:val="0"/>
        <w:ind w:left="426"/>
        <w:jc w:val="both"/>
        <w:rPr>
          <w:rFonts w:ascii="Tahoma" w:eastAsia="Calibri" w:hAnsi="Tahoma" w:cs="Tahoma"/>
          <w:sz w:val="22"/>
          <w:szCs w:val="22"/>
          <w:lang w:val="x-none" w:eastAsia="en-US"/>
        </w:rPr>
      </w:pPr>
      <w:r w:rsidRPr="0098308E">
        <w:rPr>
          <w:rFonts w:ascii="Tahoma" w:eastAsia="Calibri" w:hAnsi="Tahoma" w:cs="Tahoma"/>
          <w:sz w:val="22"/>
          <w:szCs w:val="22"/>
          <w:lang w:val="x-none" w:eastAsia="en-US"/>
        </w:rPr>
        <w:t xml:space="preserve">b) </w:t>
      </w:r>
      <w:r w:rsidRPr="0098308E">
        <w:rPr>
          <w:rFonts w:ascii="Tahoma" w:eastAsia="Calibri" w:hAnsi="Tahoma" w:cs="Tahoma"/>
          <w:sz w:val="22"/>
          <w:szCs w:val="22"/>
          <w:lang w:eastAsia="pl-PL"/>
        </w:rPr>
        <w:t xml:space="preserve">nieosiągnięcia przez Wykonawcę pełnej wysokości wynagrodzenia określonego w § </w:t>
      </w:r>
      <w:r w:rsidR="00EC3EA5" w:rsidRPr="0098308E">
        <w:rPr>
          <w:rFonts w:ascii="Tahoma" w:eastAsia="Calibri" w:hAnsi="Tahoma" w:cs="Tahoma"/>
          <w:sz w:val="22"/>
          <w:szCs w:val="22"/>
          <w:lang w:eastAsia="pl-PL"/>
        </w:rPr>
        <w:t>4</w:t>
      </w:r>
      <w:r w:rsidRPr="0098308E">
        <w:rPr>
          <w:rFonts w:ascii="Tahoma" w:eastAsia="Calibri" w:hAnsi="Tahoma" w:cs="Tahoma"/>
          <w:sz w:val="22"/>
          <w:szCs w:val="22"/>
          <w:lang w:eastAsia="pl-PL"/>
        </w:rPr>
        <w:t xml:space="preserve"> ust. 1 w terminie realizacji umowy określonym w § </w:t>
      </w:r>
      <w:r w:rsidR="00EC3EA5" w:rsidRPr="0098308E">
        <w:rPr>
          <w:rFonts w:ascii="Tahoma" w:eastAsia="Calibri" w:hAnsi="Tahoma" w:cs="Tahoma"/>
          <w:sz w:val="22"/>
          <w:szCs w:val="22"/>
          <w:lang w:eastAsia="pl-PL"/>
        </w:rPr>
        <w:t>5</w:t>
      </w:r>
      <w:r w:rsidRPr="0098308E">
        <w:rPr>
          <w:rFonts w:ascii="Tahoma" w:eastAsia="Calibri" w:hAnsi="Tahoma" w:cs="Tahoma"/>
          <w:sz w:val="22"/>
          <w:szCs w:val="22"/>
          <w:lang w:eastAsia="pl-PL"/>
        </w:rPr>
        <w:t xml:space="preserve">, </w:t>
      </w:r>
      <w:r w:rsidRPr="0098308E">
        <w:rPr>
          <w:rFonts w:ascii="Tahoma" w:eastAsia="Lucida Sans Unicode" w:hAnsi="Tahoma" w:cs="Tahoma"/>
          <w:kern w:val="1"/>
          <w:sz w:val="22"/>
          <w:szCs w:val="22"/>
        </w:rPr>
        <w:t xml:space="preserve">za obopólną zgodą mogą przedłużyć termin realizacji niniejszej umowy nie dłużej jednak niż do czasu osiągnięcia pełnej wysokości wynagrodzenia określonego </w:t>
      </w:r>
      <w:r w:rsidRPr="0098308E">
        <w:rPr>
          <w:rFonts w:ascii="Tahoma" w:eastAsia="Calibri" w:hAnsi="Tahoma" w:cs="Tahoma"/>
          <w:sz w:val="22"/>
          <w:szCs w:val="22"/>
          <w:lang w:eastAsia="pl-PL"/>
        </w:rPr>
        <w:t xml:space="preserve">w § </w:t>
      </w:r>
      <w:r w:rsidR="00EC3EA5" w:rsidRPr="0098308E">
        <w:rPr>
          <w:rFonts w:ascii="Tahoma" w:eastAsia="Calibri" w:hAnsi="Tahoma" w:cs="Tahoma"/>
          <w:sz w:val="22"/>
          <w:szCs w:val="22"/>
          <w:lang w:eastAsia="pl-PL"/>
        </w:rPr>
        <w:t>4</w:t>
      </w:r>
      <w:r w:rsidRPr="0098308E">
        <w:rPr>
          <w:rFonts w:ascii="Tahoma" w:eastAsia="Calibri" w:hAnsi="Tahoma" w:cs="Tahoma"/>
          <w:sz w:val="22"/>
          <w:szCs w:val="22"/>
          <w:lang w:eastAsia="pl-PL"/>
        </w:rPr>
        <w:t xml:space="preserve"> ust. 1</w:t>
      </w:r>
      <w:r w:rsidRPr="0098308E">
        <w:rPr>
          <w:rFonts w:ascii="Tahoma" w:eastAsia="Calibri" w:hAnsi="Tahoma" w:cs="Tahoma"/>
          <w:sz w:val="22"/>
          <w:szCs w:val="22"/>
          <w:lang w:eastAsia="en-US"/>
        </w:rPr>
        <w:t>.</w:t>
      </w:r>
    </w:p>
    <w:p w14:paraId="74FD4C06" w14:textId="3231BFFC" w:rsidR="00317F37" w:rsidRPr="0098308E" w:rsidRDefault="009D0912" w:rsidP="00317F37">
      <w:pPr>
        <w:numPr>
          <w:ilvl w:val="0"/>
          <w:numId w:val="10"/>
        </w:numPr>
        <w:suppressAutoHyphens w:val="0"/>
        <w:autoSpaceDE w:val="0"/>
        <w:autoSpaceDN w:val="0"/>
        <w:adjustRightInd w:val="0"/>
        <w:ind w:left="426"/>
        <w:jc w:val="both"/>
        <w:rPr>
          <w:rFonts w:ascii="Tahoma" w:eastAsia="Calibri" w:hAnsi="Tahoma" w:cs="Tahoma"/>
          <w:sz w:val="22"/>
          <w:szCs w:val="22"/>
          <w:lang w:val="x-none" w:eastAsia="en-US"/>
        </w:rPr>
      </w:pPr>
      <w:r w:rsidRPr="0098308E">
        <w:rPr>
          <w:rFonts w:ascii="Tahoma" w:eastAsia="Bookman Old Style" w:hAnsi="Tahoma" w:cs="Tahoma"/>
          <w:bCs/>
          <w:sz w:val="22"/>
          <w:szCs w:val="22"/>
          <w:lang w:val="x-none"/>
        </w:rPr>
        <w:t xml:space="preserve">Strony w uzasadnionym przypadku wyrażają zgodę na wydłużenie terminu realizacji zamówienia o okres nie dłuższy niż </w:t>
      </w:r>
      <w:r w:rsidR="00733861" w:rsidRPr="0098308E">
        <w:rPr>
          <w:rFonts w:ascii="Tahoma" w:eastAsia="Bookman Old Style" w:hAnsi="Tahoma" w:cs="Tahoma"/>
          <w:bCs/>
          <w:sz w:val="22"/>
          <w:szCs w:val="22"/>
        </w:rPr>
        <w:t>3</w:t>
      </w:r>
      <w:r w:rsidRPr="0098308E">
        <w:rPr>
          <w:rFonts w:ascii="Tahoma" w:eastAsia="Bookman Old Style" w:hAnsi="Tahoma" w:cs="Tahoma"/>
          <w:bCs/>
          <w:sz w:val="22"/>
          <w:szCs w:val="22"/>
        </w:rPr>
        <w:t xml:space="preserve"> miesiąc</w:t>
      </w:r>
      <w:r w:rsidR="00733861" w:rsidRPr="0098308E">
        <w:rPr>
          <w:rFonts w:ascii="Tahoma" w:eastAsia="Bookman Old Style" w:hAnsi="Tahoma" w:cs="Tahoma"/>
          <w:bCs/>
          <w:sz w:val="22"/>
          <w:szCs w:val="22"/>
        </w:rPr>
        <w:t>e</w:t>
      </w:r>
      <w:r w:rsidRPr="0098308E">
        <w:rPr>
          <w:rFonts w:ascii="Tahoma" w:eastAsia="Bookman Old Style" w:hAnsi="Tahoma" w:cs="Tahoma"/>
          <w:bCs/>
          <w:sz w:val="22"/>
          <w:szCs w:val="22"/>
          <w:lang w:val="x-none"/>
        </w:rPr>
        <w:t>.</w:t>
      </w:r>
    </w:p>
    <w:p w14:paraId="43FDC157" w14:textId="5F1B4A58" w:rsidR="00317F37" w:rsidRPr="0098308E" w:rsidRDefault="00317F37" w:rsidP="00317F37">
      <w:pPr>
        <w:pStyle w:val="Akapitzlist"/>
        <w:numPr>
          <w:ilvl w:val="0"/>
          <w:numId w:val="10"/>
        </w:numPr>
        <w:suppressAutoHyphens w:val="0"/>
        <w:autoSpaceDE w:val="0"/>
        <w:autoSpaceDN w:val="0"/>
        <w:adjustRightInd w:val="0"/>
        <w:ind w:left="426"/>
        <w:jc w:val="both"/>
        <w:rPr>
          <w:rFonts w:ascii="Tahoma" w:eastAsia="Calibri" w:hAnsi="Tahoma" w:cs="Tahoma"/>
          <w:sz w:val="22"/>
          <w:szCs w:val="22"/>
          <w:lang w:eastAsia="en-US"/>
        </w:rPr>
      </w:pPr>
      <w:r w:rsidRPr="0098308E">
        <w:rPr>
          <w:rFonts w:ascii="Tahoma" w:hAnsi="Tahoma" w:cs="Tahoma"/>
          <w:sz w:val="22"/>
          <w:szCs w:val="22"/>
        </w:rPr>
        <w:t xml:space="preserve">Zamawiający dopuszcza zmianę cen paliw stanowiących przedmiot niniejszej umowy na zasadach określonych w § </w:t>
      </w:r>
      <w:r w:rsidR="003C6D1E" w:rsidRPr="0098308E">
        <w:rPr>
          <w:rFonts w:ascii="Tahoma" w:hAnsi="Tahoma" w:cs="Tahoma"/>
          <w:sz w:val="22"/>
          <w:szCs w:val="22"/>
        </w:rPr>
        <w:t>4</w:t>
      </w:r>
      <w:r w:rsidRPr="0098308E">
        <w:rPr>
          <w:rFonts w:ascii="Tahoma" w:hAnsi="Tahoma" w:cs="Tahoma"/>
          <w:sz w:val="22"/>
          <w:szCs w:val="22"/>
        </w:rPr>
        <w:t xml:space="preserve"> ust. 4 – ust. 6 niniejszej umowy.</w:t>
      </w:r>
    </w:p>
    <w:p w14:paraId="78EF040A" w14:textId="5BEEB460" w:rsidR="00317F37" w:rsidRPr="0098308E" w:rsidRDefault="00317F37" w:rsidP="00317F37">
      <w:pPr>
        <w:pStyle w:val="Akapitzlist"/>
        <w:numPr>
          <w:ilvl w:val="0"/>
          <w:numId w:val="10"/>
        </w:numPr>
        <w:suppressAutoHyphens w:val="0"/>
        <w:autoSpaceDE w:val="0"/>
        <w:autoSpaceDN w:val="0"/>
        <w:adjustRightInd w:val="0"/>
        <w:ind w:left="426"/>
        <w:jc w:val="both"/>
        <w:rPr>
          <w:rFonts w:ascii="Tahoma" w:eastAsia="Calibri" w:hAnsi="Tahoma" w:cs="Tahoma"/>
          <w:sz w:val="22"/>
          <w:szCs w:val="22"/>
          <w:lang w:eastAsia="en-US"/>
        </w:rPr>
      </w:pPr>
      <w:r w:rsidRPr="0098308E">
        <w:rPr>
          <w:rFonts w:ascii="Tahoma" w:hAnsi="Tahoma" w:cs="Tahoma"/>
          <w:sz w:val="22"/>
          <w:szCs w:val="22"/>
          <w:lang w:eastAsia="pl-PL"/>
        </w:rPr>
        <w:t xml:space="preserve">Zgodnie z art. 439 ustawy Prawo zamówień publicznych, Zamawiający wskazuje następujące zasady wprowadzenia zmian wysokości wynagrodzenia określonego w § </w:t>
      </w:r>
      <w:r w:rsidR="003C6D1E" w:rsidRPr="0098308E">
        <w:rPr>
          <w:rFonts w:ascii="Tahoma" w:hAnsi="Tahoma" w:cs="Tahoma"/>
          <w:sz w:val="22"/>
          <w:szCs w:val="22"/>
          <w:lang w:eastAsia="pl-PL"/>
        </w:rPr>
        <w:t>4</w:t>
      </w:r>
      <w:r w:rsidRPr="0098308E">
        <w:rPr>
          <w:rFonts w:ascii="Tahoma" w:hAnsi="Tahoma" w:cs="Tahoma"/>
          <w:sz w:val="22"/>
          <w:szCs w:val="22"/>
          <w:lang w:eastAsia="pl-PL"/>
        </w:rPr>
        <w:t xml:space="preserve"> ust. 1 niniejszej umowy w przypadku zmiany kosztów związanych z realizacją zamówienia, jak niżej:</w:t>
      </w:r>
    </w:p>
    <w:p w14:paraId="047AE0E2" w14:textId="77777777" w:rsidR="00317F37" w:rsidRPr="0098308E" w:rsidRDefault="00317F37" w:rsidP="00317F37">
      <w:pPr>
        <w:numPr>
          <w:ilvl w:val="0"/>
          <w:numId w:val="38"/>
        </w:numPr>
        <w:jc w:val="both"/>
        <w:rPr>
          <w:rFonts w:ascii="Tahoma" w:hAnsi="Tahoma" w:cs="Tahoma"/>
          <w:sz w:val="22"/>
          <w:szCs w:val="22"/>
          <w:lang w:eastAsia="pl-PL"/>
        </w:rPr>
      </w:pPr>
      <w:r w:rsidRPr="0098308E">
        <w:rPr>
          <w:rFonts w:ascii="Tahoma" w:hAnsi="Tahoma" w:cs="Tahoma"/>
          <w:sz w:val="22"/>
          <w:szCs w:val="22"/>
          <w:lang w:eastAsia="pl-PL"/>
        </w:rPr>
        <w:t>miernikiem zmiany kosztów niezbędnych do realizacji przedmiotu umowy jest wskaźnik cen towarów i usług konsumpcyjnych podany w komunikacie Prezesa Głównego Urzędu Statystycznego,</w:t>
      </w:r>
    </w:p>
    <w:p w14:paraId="7911EB48" w14:textId="77777777" w:rsidR="00317F37" w:rsidRPr="0098308E" w:rsidRDefault="00317F37" w:rsidP="00317F37">
      <w:pPr>
        <w:numPr>
          <w:ilvl w:val="0"/>
          <w:numId w:val="38"/>
        </w:numPr>
        <w:jc w:val="both"/>
        <w:rPr>
          <w:rFonts w:ascii="Tahoma" w:hAnsi="Tahoma" w:cs="Tahoma"/>
          <w:sz w:val="22"/>
          <w:szCs w:val="22"/>
          <w:lang w:eastAsia="pl-PL"/>
        </w:rPr>
      </w:pPr>
      <w:r w:rsidRPr="0098308E">
        <w:rPr>
          <w:rFonts w:ascii="Tahoma" w:hAnsi="Tahoma" w:cs="Tahoma"/>
          <w:sz w:val="22"/>
          <w:szCs w:val="22"/>
          <w:lang w:eastAsia="pl-PL"/>
        </w:rPr>
        <w:t xml:space="preserve">Wykonawca i Zamawiający jest uprawniony do żądania zmiany wysokości wynagrodzenia, gdy wskaźnik cen towarów i usług konsumpcyjnych ogłoszony </w:t>
      </w:r>
      <w:r w:rsidRPr="0098308E">
        <w:rPr>
          <w:rFonts w:ascii="Tahoma" w:hAnsi="Tahoma" w:cs="Tahoma"/>
          <w:sz w:val="22"/>
          <w:szCs w:val="22"/>
          <w:lang w:eastAsia="pl-PL"/>
        </w:rPr>
        <w:br/>
        <w:t>w ostatnim komunikacie Prezesa Głównego Urzędu Statystycznego poprzedzającym wniosek o waloryzację wynagrodzenia Wykonawcy wzrośnie/spadnie o co najmniej 5% w stosunku do wskaźnika w miesiącu zawarcia umowy, a jeżeli zawarcie umowy nastąpiło po 180 dniach od upływu terminu składania ofert, w stosunku do wskaźnika w miesiącu składania ofert,</w:t>
      </w:r>
    </w:p>
    <w:p w14:paraId="3F7C174D" w14:textId="21A043AE" w:rsidR="00317F37" w:rsidRPr="000436C6" w:rsidRDefault="00317F37" w:rsidP="00317F37">
      <w:pPr>
        <w:numPr>
          <w:ilvl w:val="0"/>
          <w:numId w:val="38"/>
        </w:numPr>
        <w:jc w:val="both"/>
        <w:rPr>
          <w:rFonts w:ascii="Tahoma" w:hAnsi="Tahoma" w:cs="Tahoma"/>
          <w:sz w:val="22"/>
          <w:szCs w:val="22"/>
          <w:lang w:eastAsia="pl-PL"/>
        </w:rPr>
      </w:pPr>
      <w:r w:rsidRPr="0098308E">
        <w:rPr>
          <w:rFonts w:ascii="Tahoma" w:hAnsi="Tahoma" w:cs="Tahoma"/>
          <w:sz w:val="22"/>
          <w:szCs w:val="22"/>
          <w:lang w:eastAsia="pl-PL"/>
        </w:rPr>
        <w:lastRenderedPageBreak/>
        <w:t xml:space="preserve">waloryzacja wynagrodzenia Wykonawcy może nastąpić jedynie po ogłoszeniu przez Prezesa Głównego Urzędu Statystycznego komunikatu w sprawie zmiany wskaźnika cen towarów i usług konsumpcyjnych </w:t>
      </w:r>
      <w:r w:rsidRPr="000436C6">
        <w:rPr>
          <w:rFonts w:ascii="Tahoma" w:hAnsi="Tahoma" w:cs="Tahoma"/>
          <w:sz w:val="22"/>
          <w:szCs w:val="22"/>
          <w:lang w:eastAsia="pl-PL"/>
        </w:rPr>
        <w:t>w 202</w:t>
      </w:r>
      <w:r w:rsidR="00912C66" w:rsidRPr="000436C6">
        <w:rPr>
          <w:rFonts w:ascii="Tahoma" w:hAnsi="Tahoma" w:cs="Tahoma"/>
          <w:sz w:val="22"/>
          <w:szCs w:val="22"/>
          <w:lang w:eastAsia="pl-PL"/>
        </w:rPr>
        <w:t>5</w:t>
      </w:r>
      <w:r w:rsidRPr="000436C6">
        <w:rPr>
          <w:rFonts w:ascii="Tahoma" w:hAnsi="Tahoma" w:cs="Tahoma"/>
          <w:sz w:val="22"/>
          <w:szCs w:val="22"/>
          <w:lang w:eastAsia="pl-PL"/>
        </w:rPr>
        <w:t xml:space="preserve"> roku,</w:t>
      </w:r>
    </w:p>
    <w:p w14:paraId="1696BF6A" w14:textId="77777777" w:rsidR="00317F37" w:rsidRPr="0098308E" w:rsidRDefault="00317F37" w:rsidP="00317F37">
      <w:pPr>
        <w:numPr>
          <w:ilvl w:val="0"/>
          <w:numId w:val="38"/>
        </w:numPr>
        <w:jc w:val="both"/>
        <w:rPr>
          <w:rFonts w:ascii="Tahoma" w:hAnsi="Tahoma" w:cs="Tahoma"/>
          <w:sz w:val="22"/>
          <w:szCs w:val="22"/>
          <w:lang w:eastAsia="pl-PL"/>
        </w:rPr>
      </w:pPr>
      <w:r w:rsidRPr="0098308E">
        <w:rPr>
          <w:rFonts w:ascii="Tahoma" w:hAnsi="Tahoma" w:cs="Tahoma"/>
          <w:sz w:val="22"/>
          <w:szCs w:val="22"/>
          <w:lang w:eastAsia="pl-PL"/>
        </w:rPr>
        <w:t>strona umowy żądająca zmiany wysokości wynagrodzenia Wykonawcy, przedstawia drugiej stronie odpowiednio uzasadniony wniosek, nie później niż 14 dni od daty publikacji komunikatu Prezesa Głównego Urzędu Statystycznego, który winien zawierać opis proponowanej zmiany wraz z kalkulacją kosztów oraz sposobem sporządzenia takiej kalkulacji,</w:t>
      </w:r>
    </w:p>
    <w:p w14:paraId="303A0233" w14:textId="77777777" w:rsidR="00317F37" w:rsidRPr="0098308E" w:rsidRDefault="00317F37" w:rsidP="00317F37">
      <w:pPr>
        <w:numPr>
          <w:ilvl w:val="0"/>
          <w:numId w:val="38"/>
        </w:numPr>
        <w:jc w:val="both"/>
        <w:rPr>
          <w:rFonts w:ascii="Tahoma" w:hAnsi="Tahoma" w:cs="Tahoma"/>
          <w:sz w:val="22"/>
          <w:szCs w:val="22"/>
          <w:lang w:eastAsia="pl-PL"/>
        </w:rPr>
      </w:pPr>
      <w:r w:rsidRPr="0098308E">
        <w:rPr>
          <w:rFonts w:ascii="Tahoma" w:hAnsi="Tahoma" w:cs="Tahoma"/>
          <w:sz w:val="22"/>
          <w:szCs w:val="22"/>
          <w:lang w:eastAsia="pl-PL"/>
        </w:rPr>
        <w:t>wniosek musi zawierać dowody jednoznacznie wskazujące, że zmiana cen lub kosztów o ponad 5% w stosunku do cen lub kosztów obowiązujących w terminie składania oferty, wpłynęła na koszty wykonania zamówienia,</w:t>
      </w:r>
    </w:p>
    <w:p w14:paraId="3C733D50" w14:textId="77777777" w:rsidR="00317F37" w:rsidRPr="0098308E" w:rsidRDefault="00317F37" w:rsidP="00317F37">
      <w:pPr>
        <w:numPr>
          <w:ilvl w:val="0"/>
          <w:numId w:val="38"/>
        </w:numPr>
        <w:jc w:val="both"/>
        <w:rPr>
          <w:rFonts w:ascii="Tahoma" w:hAnsi="Tahoma" w:cs="Tahoma"/>
          <w:sz w:val="22"/>
          <w:szCs w:val="22"/>
          <w:lang w:eastAsia="pl-PL"/>
        </w:rPr>
      </w:pPr>
      <w:r w:rsidRPr="0098308E">
        <w:rPr>
          <w:rFonts w:ascii="Tahoma" w:hAnsi="Tahoma" w:cs="Tahoma"/>
          <w:sz w:val="22"/>
          <w:szCs w:val="22"/>
          <w:lang w:eastAsia="pl-PL"/>
        </w:rPr>
        <w:t xml:space="preserve">w terminie 14 dni od otrzymania wniosku, o którym mowa w pkt d) powyżej, strona umowy, której przedłożono wniosek, może zwrócić się do drugiej strony </w:t>
      </w:r>
      <w:r w:rsidRPr="0098308E">
        <w:rPr>
          <w:rFonts w:ascii="Tahoma" w:hAnsi="Tahoma" w:cs="Tahoma"/>
          <w:sz w:val="22"/>
          <w:szCs w:val="22"/>
          <w:lang w:eastAsia="pl-PL"/>
        </w:rPr>
        <w:br/>
        <w:t>z wezwaniem o jego uzupełnienie, poprzez przekazanie dodatkowych wyjaśnień, informacji lub dokumentów; wnioskodawca zobowiązany jest odpowiedzieć na wezwanie wyczerpująco i zgodnie ze stanem faktycznym, w terminie 7 dni od dnia otrzymania wezwania,</w:t>
      </w:r>
    </w:p>
    <w:p w14:paraId="2C03F749" w14:textId="77777777" w:rsidR="00317F37" w:rsidRPr="0098308E" w:rsidRDefault="00317F37" w:rsidP="00317F37">
      <w:pPr>
        <w:numPr>
          <w:ilvl w:val="0"/>
          <w:numId w:val="38"/>
        </w:numPr>
        <w:jc w:val="both"/>
        <w:rPr>
          <w:rFonts w:ascii="Tahoma" w:hAnsi="Tahoma" w:cs="Tahoma"/>
          <w:sz w:val="22"/>
          <w:szCs w:val="22"/>
          <w:lang w:eastAsia="pl-PL"/>
        </w:rPr>
      </w:pPr>
      <w:r w:rsidRPr="0098308E">
        <w:rPr>
          <w:rFonts w:ascii="Tahoma" w:hAnsi="Tahoma" w:cs="Tahoma"/>
          <w:sz w:val="22"/>
          <w:szCs w:val="22"/>
          <w:lang w:eastAsia="pl-PL"/>
        </w:rPr>
        <w:t xml:space="preserve">strona umowy, której przedłożono wniosek, w terminie 14 dni od otrzymania kompletnego wniosku, informacji i wyjaśnień, zajmie pisemnie stanowisko </w:t>
      </w:r>
      <w:r w:rsidRPr="0098308E">
        <w:rPr>
          <w:rFonts w:ascii="Tahoma" w:hAnsi="Tahoma" w:cs="Tahoma"/>
          <w:sz w:val="22"/>
          <w:szCs w:val="22"/>
          <w:lang w:eastAsia="pl-PL"/>
        </w:rPr>
        <w:br/>
        <w:t>w sprawie; za dzień przekazania stanowiska, uznaje się dzień jego wysłania na adres właściwy dla doręczeń pism odpowiednio do Zamawiającego lub Wykonawcy,</w:t>
      </w:r>
    </w:p>
    <w:p w14:paraId="2F328177" w14:textId="77777777" w:rsidR="00317F37" w:rsidRPr="0098308E" w:rsidRDefault="00317F37" w:rsidP="00317F37">
      <w:pPr>
        <w:numPr>
          <w:ilvl w:val="0"/>
          <w:numId w:val="38"/>
        </w:numPr>
        <w:jc w:val="both"/>
        <w:rPr>
          <w:rFonts w:ascii="Tahoma" w:hAnsi="Tahoma" w:cs="Tahoma"/>
          <w:sz w:val="22"/>
          <w:szCs w:val="22"/>
          <w:lang w:eastAsia="pl-PL"/>
        </w:rPr>
      </w:pPr>
      <w:r w:rsidRPr="0098308E">
        <w:rPr>
          <w:rFonts w:ascii="Tahoma" w:hAnsi="Tahoma" w:cs="Tahoma"/>
          <w:sz w:val="22"/>
          <w:szCs w:val="22"/>
          <w:lang w:eastAsia="pl-PL"/>
        </w:rPr>
        <w:t>jeżeli zostanie wykazane, że zmiany ceny lub kosztów związanych z realizacją zamówienia uzasadniają zmianę wysokości wynagrodzenia Wykonawcy.</w:t>
      </w:r>
    </w:p>
    <w:p w14:paraId="3F9D72D2" w14:textId="6A19BD83" w:rsidR="00317F37" w:rsidRPr="0098308E" w:rsidRDefault="00317F37" w:rsidP="003D6B37">
      <w:pPr>
        <w:ind w:left="426"/>
        <w:jc w:val="both"/>
        <w:rPr>
          <w:rFonts w:ascii="Tahoma" w:hAnsi="Tahoma" w:cs="Tahoma"/>
          <w:sz w:val="22"/>
          <w:szCs w:val="22"/>
          <w:lang w:eastAsia="pl-PL"/>
        </w:rPr>
      </w:pPr>
      <w:r w:rsidRPr="0098308E">
        <w:rPr>
          <w:rFonts w:ascii="Tahoma" w:hAnsi="Tahoma" w:cs="Tahoma"/>
          <w:sz w:val="22"/>
          <w:szCs w:val="22"/>
          <w:lang w:eastAsia="pl-PL"/>
        </w:rPr>
        <w:t xml:space="preserve">Strony umowy zawrą stosowny aneks do umowy, określający nową wysokość wynagrodzenia Wykonawcy, o którym mowa w § </w:t>
      </w:r>
      <w:r w:rsidR="00D3109A" w:rsidRPr="0098308E">
        <w:rPr>
          <w:rFonts w:ascii="Tahoma" w:hAnsi="Tahoma" w:cs="Tahoma"/>
          <w:sz w:val="22"/>
          <w:szCs w:val="22"/>
          <w:lang w:eastAsia="pl-PL"/>
        </w:rPr>
        <w:t>4</w:t>
      </w:r>
      <w:r w:rsidRPr="0098308E">
        <w:rPr>
          <w:rFonts w:ascii="Tahoma" w:hAnsi="Tahoma" w:cs="Tahoma"/>
          <w:sz w:val="22"/>
          <w:szCs w:val="22"/>
          <w:lang w:eastAsia="pl-PL"/>
        </w:rPr>
        <w:t xml:space="preserve"> ust. 1 niniejszej umowy, </w:t>
      </w:r>
      <w:r w:rsidR="003D6B37" w:rsidRPr="0098308E">
        <w:rPr>
          <w:rFonts w:ascii="Tahoma" w:hAnsi="Tahoma" w:cs="Tahoma"/>
          <w:sz w:val="22"/>
          <w:szCs w:val="22"/>
          <w:lang w:eastAsia="pl-PL"/>
        </w:rPr>
        <w:br/>
      </w:r>
      <w:r w:rsidRPr="0098308E">
        <w:rPr>
          <w:rFonts w:ascii="Tahoma" w:hAnsi="Tahoma" w:cs="Tahoma"/>
          <w:sz w:val="22"/>
          <w:szCs w:val="22"/>
          <w:lang w:eastAsia="pl-PL"/>
        </w:rPr>
        <w:t xml:space="preserve">z uwzględnieniem dowiedzionych zmian. </w:t>
      </w:r>
    </w:p>
    <w:p w14:paraId="164AABCC" w14:textId="6E4ADF94" w:rsidR="00317F37" w:rsidRPr="0098308E" w:rsidRDefault="00317F37" w:rsidP="003D6B37">
      <w:pPr>
        <w:ind w:left="426"/>
        <w:jc w:val="both"/>
        <w:rPr>
          <w:rFonts w:ascii="Tahoma" w:hAnsi="Tahoma" w:cs="Tahoma"/>
          <w:sz w:val="22"/>
          <w:szCs w:val="22"/>
          <w:lang w:eastAsia="pl-PL"/>
        </w:rPr>
      </w:pPr>
      <w:r w:rsidRPr="0098308E">
        <w:rPr>
          <w:rFonts w:ascii="Tahoma" w:hAnsi="Tahoma" w:cs="Tahoma"/>
          <w:sz w:val="22"/>
          <w:szCs w:val="22"/>
          <w:lang w:eastAsia="pl-PL"/>
        </w:rPr>
        <w:t xml:space="preserve">Na podstawie art. 439 ust. 2 pkt 4 ustawy Prawo zamówień publicznych, Zamawiający określa maksymalną dopuszczalną wartość zmiany wynagrodzenia Wykonawcy w całym okresie realizacji zamówienia, w wyniku zastosowania powyższych postanowień na poziomie 5% </w:t>
      </w:r>
      <w:r w:rsidRPr="0098308E">
        <w:rPr>
          <w:rFonts w:ascii="Tahoma" w:hAnsi="Tahoma" w:cs="Tahoma"/>
          <w:sz w:val="22"/>
          <w:szCs w:val="22"/>
        </w:rPr>
        <w:t xml:space="preserve">wynagrodzenia określonego w § </w:t>
      </w:r>
      <w:r w:rsidR="00D3109A" w:rsidRPr="0098308E">
        <w:rPr>
          <w:rFonts w:ascii="Tahoma" w:hAnsi="Tahoma" w:cs="Tahoma"/>
          <w:sz w:val="22"/>
          <w:szCs w:val="22"/>
        </w:rPr>
        <w:t>4</w:t>
      </w:r>
      <w:r w:rsidRPr="0098308E">
        <w:rPr>
          <w:rFonts w:ascii="Tahoma" w:hAnsi="Tahoma" w:cs="Tahoma"/>
          <w:sz w:val="22"/>
          <w:szCs w:val="22"/>
        </w:rPr>
        <w:t xml:space="preserve"> ust. 1 umowy.</w:t>
      </w:r>
    </w:p>
    <w:p w14:paraId="2E9FD010" w14:textId="49701AB7" w:rsidR="00317F37" w:rsidRPr="0098308E" w:rsidRDefault="00317F37" w:rsidP="003D6B37">
      <w:pPr>
        <w:ind w:left="426"/>
        <w:jc w:val="both"/>
        <w:rPr>
          <w:rFonts w:ascii="Tahoma" w:hAnsi="Tahoma" w:cs="Tahoma"/>
          <w:sz w:val="22"/>
          <w:szCs w:val="22"/>
          <w:lang w:eastAsia="pl-PL"/>
        </w:rPr>
      </w:pPr>
      <w:r w:rsidRPr="0098308E">
        <w:rPr>
          <w:rFonts w:ascii="Tahoma" w:hAnsi="Tahoma" w:cs="Tahoma"/>
          <w:sz w:val="22"/>
          <w:szCs w:val="22"/>
          <w:lang w:eastAsia="pl-PL"/>
        </w:rPr>
        <w:t xml:space="preserve">Wykonawca, którego wynagrodzenie zostało zmienione zobowiązany jest do zmiany wynagrodzenia przysługującego podwykonawcy z którym zawarł umowę, </w:t>
      </w:r>
      <w:r w:rsidRPr="0098308E">
        <w:rPr>
          <w:rFonts w:ascii="Tahoma" w:hAnsi="Tahoma" w:cs="Tahoma"/>
          <w:sz w:val="22"/>
          <w:szCs w:val="22"/>
        </w:rPr>
        <w:t>zgodnie z art. 439 ust. 5 ustawy Prawo zamówień publicznych.</w:t>
      </w:r>
    </w:p>
    <w:p w14:paraId="489F0C52" w14:textId="77777777" w:rsidR="009D0912" w:rsidRPr="0098308E" w:rsidRDefault="009D0912" w:rsidP="009D0912">
      <w:pPr>
        <w:numPr>
          <w:ilvl w:val="0"/>
          <w:numId w:val="10"/>
        </w:numPr>
        <w:suppressAutoHyphens w:val="0"/>
        <w:autoSpaceDE w:val="0"/>
        <w:autoSpaceDN w:val="0"/>
        <w:adjustRightInd w:val="0"/>
        <w:ind w:left="426"/>
        <w:jc w:val="both"/>
        <w:rPr>
          <w:rFonts w:ascii="Tahoma" w:eastAsia="Calibri" w:hAnsi="Tahoma" w:cs="Tahoma"/>
          <w:sz w:val="22"/>
          <w:szCs w:val="22"/>
          <w:lang w:val="x-none" w:eastAsia="en-US"/>
        </w:rPr>
      </w:pPr>
      <w:r w:rsidRPr="0098308E">
        <w:rPr>
          <w:rFonts w:ascii="Tahoma" w:eastAsia="Calibri" w:hAnsi="Tahoma" w:cs="Tahoma"/>
          <w:sz w:val="22"/>
          <w:szCs w:val="22"/>
          <w:lang w:val="x-none"/>
        </w:rPr>
        <w:t>Nie stanowi zmiany umowy wymagającej sporządzenia aneksu do umowy:</w:t>
      </w:r>
    </w:p>
    <w:p w14:paraId="18A8743E" w14:textId="6B16A0B1" w:rsidR="009D0912" w:rsidRPr="0098308E" w:rsidRDefault="009D0912" w:rsidP="009D0912">
      <w:pPr>
        <w:pStyle w:val="Akapitzlist"/>
        <w:numPr>
          <w:ilvl w:val="0"/>
          <w:numId w:val="34"/>
        </w:numPr>
        <w:jc w:val="both"/>
        <w:rPr>
          <w:rFonts w:ascii="Tahoma" w:eastAsia="Calibri" w:hAnsi="Tahoma" w:cs="Tahoma"/>
          <w:sz w:val="22"/>
          <w:szCs w:val="22"/>
          <w:lang w:val="x-none"/>
        </w:rPr>
      </w:pPr>
      <w:r w:rsidRPr="0098308E">
        <w:rPr>
          <w:rFonts w:ascii="Tahoma" w:eastAsia="Calibri" w:hAnsi="Tahoma" w:cs="Tahoma"/>
          <w:sz w:val="22"/>
          <w:szCs w:val="22"/>
          <w:lang w:val="x-none"/>
        </w:rPr>
        <w:t xml:space="preserve">zmiana danych związanych z obsługą administracyjno-organizacyjną umowy </w:t>
      </w:r>
      <w:r w:rsidR="00BF6B8B" w:rsidRPr="0098308E">
        <w:rPr>
          <w:rFonts w:ascii="Tahoma" w:eastAsia="Calibri" w:hAnsi="Tahoma" w:cs="Tahoma"/>
          <w:sz w:val="22"/>
          <w:szCs w:val="22"/>
          <w:lang w:val="x-none"/>
        </w:rPr>
        <w:t xml:space="preserve">                   </w:t>
      </w:r>
      <w:r w:rsidRPr="0098308E">
        <w:rPr>
          <w:rFonts w:ascii="Tahoma" w:eastAsia="Calibri" w:hAnsi="Tahoma" w:cs="Tahoma"/>
          <w:sz w:val="22"/>
          <w:szCs w:val="22"/>
          <w:lang w:val="x-none"/>
        </w:rPr>
        <w:t>(np. zmiana numeru rachunku bankowego Wykonawcy),</w:t>
      </w:r>
    </w:p>
    <w:p w14:paraId="118028D2" w14:textId="7F3A8C50" w:rsidR="009D0912" w:rsidRPr="0098308E" w:rsidRDefault="009D0912" w:rsidP="009D0912">
      <w:pPr>
        <w:pStyle w:val="Akapitzlist"/>
        <w:numPr>
          <w:ilvl w:val="0"/>
          <w:numId w:val="34"/>
        </w:numPr>
        <w:jc w:val="both"/>
        <w:rPr>
          <w:rFonts w:ascii="Tahoma" w:eastAsia="Calibri" w:hAnsi="Tahoma" w:cs="Tahoma"/>
          <w:sz w:val="22"/>
          <w:szCs w:val="22"/>
          <w:lang w:val="x-none"/>
        </w:rPr>
      </w:pPr>
      <w:r w:rsidRPr="0098308E">
        <w:rPr>
          <w:rFonts w:ascii="Tahoma" w:eastAsia="Calibri" w:hAnsi="Tahoma" w:cs="Tahoma"/>
          <w:sz w:val="22"/>
          <w:szCs w:val="22"/>
          <w:lang w:val="x-none"/>
        </w:rPr>
        <w:t>zmiana danych teleadresowych stron umowy.</w:t>
      </w:r>
    </w:p>
    <w:p w14:paraId="7CAABFE6" w14:textId="77777777" w:rsidR="009D0912" w:rsidRPr="0098308E" w:rsidRDefault="009D0912" w:rsidP="009D0912">
      <w:pPr>
        <w:ind w:left="426"/>
        <w:jc w:val="both"/>
        <w:rPr>
          <w:rFonts w:ascii="Tahoma" w:eastAsia="Calibri" w:hAnsi="Tahoma" w:cs="Tahoma"/>
          <w:sz w:val="22"/>
          <w:szCs w:val="22"/>
        </w:rPr>
      </w:pPr>
      <w:r w:rsidRPr="0098308E">
        <w:rPr>
          <w:rFonts w:ascii="Tahoma" w:eastAsia="Calibri" w:hAnsi="Tahoma" w:cs="Tahoma"/>
          <w:sz w:val="22"/>
          <w:szCs w:val="22"/>
        </w:rPr>
        <w:t xml:space="preserve">Powyższe zmiany wymagają </w:t>
      </w:r>
      <w:r w:rsidRPr="0098308E">
        <w:rPr>
          <w:rFonts w:ascii="Tahoma" w:eastAsia="SimSun" w:hAnsi="Tahoma" w:cs="Tahoma"/>
          <w:sz w:val="22"/>
          <w:szCs w:val="22"/>
        </w:rPr>
        <w:t>jedynie pisemnego niezwłocznego powiadomienia o tym drugiej strony.</w:t>
      </w:r>
    </w:p>
    <w:p w14:paraId="3D90E2ED" w14:textId="77777777" w:rsidR="009D0912" w:rsidRPr="0098308E" w:rsidRDefault="009D0912" w:rsidP="009D0912">
      <w:pPr>
        <w:numPr>
          <w:ilvl w:val="0"/>
          <w:numId w:val="10"/>
        </w:numPr>
        <w:suppressAutoHyphens w:val="0"/>
        <w:autoSpaceDE w:val="0"/>
        <w:autoSpaceDN w:val="0"/>
        <w:adjustRightInd w:val="0"/>
        <w:ind w:left="426"/>
        <w:jc w:val="both"/>
        <w:rPr>
          <w:rFonts w:ascii="Tahoma" w:eastAsia="Calibri" w:hAnsi="Tahoma" w:cs="Tahoma"/>
          <w:b/>
          <w:bCs/>
          <w:sz w:val="22"/>
          <w:szCs w:val="22"/>
          <w:lang w:val="x-none" w:eastAsia="en-US"/>
        </w:rPr>
      </w:pPr>
      <w:r w:rsidRPr="0098308E">
        <w:rPr>
          <w:rFonts w:ascii="Tahoma" w:eastAsia="Calibri" w:hAnsi="Tahoma" w:cs="Tahoma"/>
          <w:sz w:val="22"/>
          <w:szCs w:val="22"/>
          <w:lang w:eastAsia="pl-PL"/>
        </w:rPr>
        <w:t xml:space="preserve">Zmiana istotna </w:t>
      </w:r>
      <w:r w:rsidRPr="0098308E">
        <w:rPr>
          <w:rFonts w:ascii="Tahoma" w:eastAsia="Calibri" w:hAnsi="Tahoma" w:cs="Tahoma"/>
          <w:sz w:val="22"/>
          <w:szCs w:val="22"/>
          <w:lang w:val="x-none" w:eastAsia="pl-PL"/>
        </w:rPr>
        <w:t xml:space="preserve">zawartej umowy wymaga przeprowadzenia nowego postępowania </w:t>
      </w:r>
      <w:r w:rsidRPr="0098308E">
        <w:rPr>
          <w:rFonts w:ascii="Tahoma" w:eastAsia="Calibri" w:hAnsi="Tahoma" w:cs="Tahoma"/>
          <w:sz w:val="22"/>
          <w:szCs w:val="22"/>
          <w:lang w:eastAsia="pl-PL"/>
        </w:rPr>
        <w:t xml:space="preserve">                      </w:t>
      </w:r>
      <w:r w:rsidRPr="0098308E">
        <w:rPr>
          <w:rFonts w:ascii="Tahoma" w:eastAsia="Calibri" w:hAnsi="Tahoma" w:cs="Tahoma"/>
          <w:sz w:val="22"/>
          <w:szCs w:val="22"/>
          <w:lang w:val="x-none" w:eastAsia="pl-PL"/>
        </w:rPr>
        <w:t xml:space="preserve">o udzielenie zamówienia. </w:t>
      </w:r>
    </w:p>
    <w:p w14:paraId="7A5E680C" w14:textId="77777777" w:rsidR="009D0912" w:rsidRPr="0098308E" w:rsidRDefault="009D0912" w:rsidP="009D0912">
      <w:pPr>
        <w:numPr>
          <w:ilvl w:val="0"/>
          <w:numId w:val="10"/>
        </w:numPr>
        <w:suppressAutoHyphens w:val="0"/>
        <w:autoSpaceDE w:val="0"/>
        <w:autoSpaceDN w:val="0"/>
        <w:adjustRightInd w:val="0"/>
        <w:ind w:left="426"/>
        <w:jc w:val="both"/>
        <w:rPr>
          <w:rFonts w:ascii="Tahoma" w:eastAsia="Calibri" w:hAnsi="Tahoma" w:cs="Tahoma"/>
          <w:b/>
          <w:bCs/>
          <w:sz w:val="22"/>
          <w:szCs w:val="22"/>
          <w:lang w:val="x-none" w:eastAsia="en-US"/>
        </w:rPr>
      </w:pPr>
      <w:r w:rsidRPr="0098308E">
        <w:rPr>
          <w:rFonts w:ascii="Tahoma" w:eastAsia="Calibri" w:hAnsi="Tahoma" w:cs="Tahoma"/>
          <w:sz w:val="22"/>
          <w:szCs w:val="22"/>
          <w:lang w:val="x-none" w:eastAsia="pl-PL"/>
        </w:rPr>
        <w:t xml:space="preserve">Zmiana umowy jest istotna, jeżeli powoduje, że charakter umowy zmienia się w sposób istotny w stosunku do pierwotnej umowy, w szczególności jeżeli zmiana: </w:t>
      </w:r>
    </w:p>
    <w:p w14:paraId="12CA9F48" w14:textId="47B2C306" w:rsidR="009D0912" w:rsidRPr="0098308E" w:rsidRDefault="009D0912" w:rsidP="009D0912">
      <w:pPr>
        <w:pStyle w:val="Akapitzlist"/>
        <w:numPr>
          <w:ilvl w:val="0"/>
          <w:numId w:val="33"/>
        </w:numPr>
        <w:suppressAutoHyphens w:val="0"/>
        <w:autoSpaceDE w:val="0"/>
        <w:autoSpaceDN w:val="0"/>
        <w:adjustRightInd w:val="0"/>
        <w:jc w:val="both"/>
        <w:rPr>
          <w:rFonts w:ascii="Tahoma" w:eastAsia="Calibri" w:hAnsi="Tahoma" w:cs="Tahoma"/>
          <w:sz w:val="22"/>
          <w:szCs w:val="22"/>
          <w:lang w:eastAsia="pl-PL"/>
        </w:rPr>
      </w:pPr>
      <w:r w:rsidRPr="0098308E">
        <w:rPr>
          <w:rFonts w:ascii="Tahoma" w:eastAsia="Calibri" w:hAnsi="Tahoma" w:cs="Tahoma"/>
          <w:sz w:val="22"/>
          <w:szCs w:val="22"/>
          <w:lang w:eastAsia="pl-PL"/>
        </w:rPr>
        <w:t xml:space="preserve">wprowadza warunki, które gdyby zostały zastosowane w postępowaniu o udzielenie zamówienia, to wzięliby w nim udział lub mogliby wziąć udział inni wykonawcy lub przyjęte zostałyby oferty innej treści; </w:t>
      </w:r>
    </w:p>
    <w:p w14:paraId="024D37A5" w14:textId="6271FEB6" w:rsidR="009D0912" w:rsidRPr="0098308E" w:rsidRDefault="009D0912" w:rsidP="009D0912">
      <w:pPr>
        <w:pStyle w:val="Akapitzlist"/>
        <w:numPr>
          <w:ilvl w:val="0"/>
          <w:numId w:val="33"/>
        </w:numPr>
        <w:suppressAutoHyphens w:val="0"/>
        <w:autoSpaceDE w:val="0"/>
        <w:autoSpaceDN w:val="0"/>
        <w:adjustRightInd w:val="0"/>
        <w:jc w:val="both"/>
        <w:rPr>
          <w:rFonts w:ascii="Tahoma" w:eastAsia="Calibri" w:hAnsi="Tahoma" w:cs="Tahoma"/>
          <w:sz w:val="22"/>
          <w:szCs w:val="22"/>
          <w:lang w:eastAsia="pl-PL"/>
        </w:rPr>
      </w:pPr>
      <w:r w:rsidRPr="0098308E">
        <w:rPr>
          <w:rFonts w:ascii="Tahoma" w:eastAsia="Calibri" w:hAnsi="Tahoma" w:cs="Tahoma"/>
          <w:sz w:val="22"/>
          <w:szCs w:val="22"/>
          <w:lang w:eastAsia="pl-PL"/>
        </w:rPr>
        <w:t xml:space="preserve">narusza równowagę ekonomiczną stron umowy na korzyść wykonawcy, w sposób nieprzewidziany w pierwotnej umowie; </w:t>
      </w:r>
    </w:p>
    <w:p w14:paraId="675C680A" w14:textId="535B7B92" w:rsidR="009D0912" w:rsidRPr="0098308E" w:rsidRDefault="009D0912" w:rsidP="009D0912">
      <w:pPr>
        <w:pStyle w:val="Akapitzlist"/>
        <w:numPr>
          <w:ilvl w:val="0"/>
          <w:numId w:val="33"/>
        </w:numPr>
        <w:suppressAutoHyphens w:val="0"/>
        <w:autoSpaceDE w:val="0"/>
        <w:autoSpaceDN w:val="0"/>
        <w:adjustRightInd w:val="0"/>
        <w:jc w:val="both"/>
        <w:rPr>
          <w:rFonts w:ascii="Tahoma" w:eastAsia="Calibri" w:hAnsi="Tahoma" w:cs="Tahoma"/>
          <w:sz w:val="22"/>
          <w:szCs w:val="22"/>
          <w:lang w:eastAsia="pl-PL"/>
        </w:rPr>
      </w:pPr>
      <w:r w:rsidRPr="0098308E">
        <w:rPr>
          <w:rFonts w:ascii="Tahoma" w:eastAsia="Calibri" w:hAnsi="Tahoma" w:cs="Tahoma"/>
          <w:sz w:val="22"/>
          <w:szCs w:val="22"/>
          <w:lang w:eastAsia="pl-PL"/>
        </w:rPr>
        <w:t>w sposób znaczny rozszerza albo zmniejsza zakres świadczeń i zobowiązań wynikający               z umowy;</w:t>
      </w:r>
    </w:p>
    <w:p w14:paraId="5F104331" w14:textId="15B5B1DD" w:rsidR="009D0912" w:rsidRPr="0098308E" w:rsidRDefault="009D0912" w:rsidP="009D0912">
      <w:pPr>
        <w:pStyle w:val="Akapitzlist"/>
        <w:numPr>
          <w:ilvl w:val="0"/>
          <w:numId w:val="33"/>
        </w:numPr>
        <w:suppressAutoHyphens w:val="0"/>
        <w:autoSpaceDE w:val="0"/>
        <w:autoSpaceDN w:val="0"/>
        <w:adjustRightInd w:val="0"/>
        <w:jc w:val="both"/>
        <w:rPr>
          <w:rFonts w:ascii="Tahoma" w:eastAsia="Calibri" w:hAnsi="Tahoma" w:cs="Tahoma"/>
          <w:sz w:val="22"/>
          <w:szCs w:val="22"/>
          <w:lang w:eastAsia="pl-PL"/>
        </w:rPr>
      </w:pPr>
      <w:r w:rsidRPr="0098308E">
        <w:rPr>
          <w:rFonts w:ascii="Tahoma" w:eastAsia="Calibri" w:hAnsi="Tahoma" w:cs="Tahoma"/>
          <w:sz w:val="22"/>
          <w:szCs w:val="22"/>
          <w:lang w:eastAsia="pl-PL"/>
        </w:rPr>
        <w:lastRenderedPageBreak/>
        <w:t xml:space="preserve">polega na zastąpieniu wykonawcy, któremu zamawiający udzielił zamówienia, nowym wykonawcą w przypadkach innych, niż wskazane w art. 455 ust. 1 pkt 2 </w:t>
      </w:r>
      <w:r w:rsidRPr="0098308E">
        <w:rPr>
          <w:rFonts w:ascii="Tahoma" w:eastAsia="Calibri" w:hAnsi="Tahoma" w:cs="Tahoma"/>
          <w:sz w:val="22"/>
          <w:szCs w:val="22"/>
          <w:lang w:eastAsia="en-US"/>
        </w:rPr>
        <w:t>ustawy Prawo zamówień publicznych.</w:t>
      </w:r>
    </w:p>
    <w:p w14:paraId="043E17DC" w14:textId="0C571823" w:rsidR="009D0912" w:rsidRPr="0098308E" w:rsidRDefault="009D0912" w:rsidP="009D0912">
      <w:pPr>
        <w:pStyle w:val="Akapitzlist"/>
        <w:numPr>
          <w:ilvl w:val="0"/>
          <w:numId w:val="10"/>
        </w:numPr>
        <w:suppressAutoHyphens w:val="0"/>
        <w:autoSpaceDE w:val="0"/>
        <w:autoSpaceDN w:val="0"/>
        <w:adjustRightInd w:val="0"/>
        <w:ind w:left="567" w:hanging="425"/>
        <w:jc w:val="both"/>
        <w:rPr>
          <w:rFonts w:ascii="Tahoma" w:eastAsia="Calibri" w:hAnsi="Tahoma" w:cs="Tahoma"/>
          <w:sz w:val="22"/>
          <w:szCs w:val="22"/>
          <w:lang w:eastAsia="pl-PL"/>
        </w:rPr>
      </w:pPr>
      <w:r w:rsidRPr="0098308E">
        <w:rPr>
          <w:rFonts w:ascii="Tahoma" w:hAnsi="Tahoma" w:cs="Tahoma"/>
          <w:sz w:val="22"/>
          <w:szCs w:val="22"/>
          <w:lang w:val="pl" w:eastAsia="pl-PL"/>
        </w:rPr>
        <w:t xml:space="preserve">Strony postanawiają, że w przypadku zmiany stawki podatku od towarów i usług </w:t>
      </w:r>
      <w:r w:rsidR="00BF6B8B" w:rsidRPr="0098308E">
        <w:rPr>
          <w:rFonts w:ascii="Tahoma" w:hAnsi="Tahoma" w:cs="Tahoma"/>
          <w:sz w:val="22"/>
          <w:szCs w:val="22"/>
          <w:lang w:val="pl" w:eastAsia="pl-PL"/>
        </w:rPr>
        <w:t xml:space="preserve">                         </w:t>
      </w:r>
      <w:r w:rsidRPr="0098308E">
        <w:rPr>
          <w:rFonts w:ascii="Tahoma" w:hAnsi="Tahoma" w:cs="Tahoma"/>
          <w:sz w:val="22"/>
          <w:szCs w:val="22"/>
          <w:lang w:val="pl" w:eastAsia="pl-PL"/>
        </w:rPr>
        <w:t xml:space="preserve">- </w:t>
      </w:r>
      <w:r w:rsidR="00A1502B" w:rsidRPr="0098308E">
        <w:rPr>
          <w:rFonts w:ascii="Tahoma" w:hAnsi="Tahoma" w:cs="Tahoma"/>
          <w:sz w:val="22"/>
          <w:szCs w:val="22"/>
          <w:lang w:val="pl" w:eastAsia="pl-PL"/>
        </w:rPr>
        <w:t>w</w:t>
      </w:r>
      <w:r w:rsidRPr="0098308E">
        <w:rPr>
          <w:rFonts w:ascii="Tahoma" w:hAnsi="Tahoma" w:cs="Tahoma"/>
          <w:sz w:val="22"/>
          <w:szCs w:val="22"/>
          <w:lang w:val="pl" w:eastAsia="pl-PL"/>
        </w:rPr>
        <w:t xml:space="preserve">ynagrodzenie przewidziane niniejszą </w:t>
      </w:r>
      <w:r w:rsidR="00A1502B" w:rsidRPr="0098308E">
        <w:rPr>
          <w:rFonts w:ascii="Tahoma" w:hAnsi="Tahoma" w:cs="Tahoma"/>
          <w:sz w:val="22"/>
          <w:szCs w:val="22"/>
          <w:lang w:val="pl" w:eastAsia="pl-PL"/>
        </w:rPr>
        <w:t>u</w:t>
      </w:r>
      <w:r w:rsidRPr="0098308E">
        <w:rPr>
          <w:rFonts w:ascii="Tahoma" w:hAnsi="Tahoma" w:cs="Tahoma"/>
          <w:sz w:val="22"/>
          <w:szCs w:val="22"/>
          <w:lang w:val="pl" w:eastAsia="pl-PL"/>
        </w:rPr>
        <w:t>mową ulegnie zmianie odpowiedniej do zmiany</w:t>
      </w:r>
      <w:r w:rsidRPr="0098308E">
        <w:rPr>
          <w:rFonts w:ascii="Tahoma" w:hAnsi="Tahoma" w:cs="Tahoma"/>
          <w:sz w:val="21"/>
          <w:szCs w:val="21"/>
          <w:lang w:val="pl" w:eastAsia="pl-PL"/>
        </w:rPr>
        <w:t xml:space="preserve"> </w:t>
      </w:r>
      <w:r w:rsidRPr="0098308E">
        <w:rPr>
          <w:rFonts w:ascii="Tahoma" w:hAnsi="Tahoma" w:cs="Tahoma"/>
          <w:sz w:val="22"/>
          <w:szCs w:val="22"/>
          <w:lang w:val="pl" w:eastAsia="pl-PL"/>
        </w:rPr>
        <w:t>wysokości podatku od towarów i usług (ulegnie korekcie o wysokość zmiany podatku VAT), przy czym powyższa zmiana będzie miała zastosowanie wyłącznie w przypadku wystawienia faktury po dniu wejścia w życie zmiany przepisów prawa wprowadzających nowe stawki podatku od towarów i usług.</w:t>
      </w:r>
    </w:p>
    <w:p w14:paraId="7958B45A" w14:textId="77777777" w:rsidR="009D0912" w:rsidRDefault="009D0912" w:rsidP="00B65842">
      <w:pPr>
        <w:suppressAutoHyphens w:val="0"/>
        <w:autoSpaceDE w:val="0"/>
        <w:autoSpaceDN w:val="0"/>
        <w:adjustRightInd w:val="0"/>
        <w:rPr>
          <w:rFonts w:ascii="Tahoma" w:eastAsiaTheme="minorHAnsi" w:hAnsi="Tahoma" w:cs="Tahoma"/>
          <w:b/>
          <w:bCs/>
          <w:color w:val="00B050"/>
          <w:sz w:val="22"/>
          <w:szCs w:val="22"/>
          <w:lang w:eastAsia="en-US"/>
        </w:rPr>
      </w:pPr>
    </w:p>
    <w:p w14:paraId="36213C2B" w14:textId="550B0155" w:rsidR="00726EC5" w:rsidRPr="009D0912" w:rsidRDefault="00726EC5" w:rsidP="00726EC5">
      <w:pPr>
        <w:suppressAutoHyphens w:val="0"/>
        <w:autoSpaceDE w:val="0"/>
        <w:autoSpaceDN w:val="0"/>
        <w:adjustRightInd w:val="0"/>
        <w:jc w:val="center"/>
        <w:rPr>
          <w:rFonts w:ascii="Tahoma" w:eastAsiaTheme="minorHAnsi" w:hAnsi="Tahoma" w:cs="Tahoma"/>
          <w:b/>
          <w:bCs/>
          <w:sz w:val="22"/>
          <w:szCs w:val="22"/>
          <w:lang w:eastAsia="en-US"/>
        </w:rPr>
      </w:pPr>
      <w:r w:rsidRPr="009D0912">
        <w:rPr>
          <w:rFonts w:ascii="Tahoma" w:eastAsiaTheme="minorHAnsi" w:hAnsi="Tahoma" w:cs="Tahoma"/>
          <w:b/>
          <w:bCs/>
          <w:sz w:val="22"/>
          <w:szCs w:val="22"/>
          <w:lang w:eastAsia="en-US"/>
        </w:rPr>
        <w:t>§</w:t>
      </w:r>
      <w:r w:rsidR="00A50A05" w:rsidRPr="009D0912">
        <w:rPr>
          <w:rFonts w:ascii="Tahoma" w:eastAsiaTheme="minorHAnsi" w:hAnsi="Tahoma" w:cs="Tahoma"/>
          <w:b/>
          <w:bCs/>
          <w:sz w:val="22"/>
          <w:szCs w:val="22"/>
          <w:lang w:eastAsia="en-US"/>
        </w:rPr>
        <w:t xml:space="preserve"> </w:t>
      </w:r>
      <w:r w:rsidRPr="009D0912">
        <w:rPr>
          <w:rFonts w:ascii="Tahoma" w:eastAsiaTheme="minorHAnsi" w:hAnsi="Tahoma" w:cs="Tahoma"/>
          <w:b/>
          <w:bCs/>
          <w:sz w:val="22"/>
          <w:szCs w:val="22"/>
          <w:lang w:eastAsia="en-US"/>
        </w:rPr>
        <w:t>1</w:t>
      </w:r>
      <w:r w:rsidR="005C0547">
        <w:rPr>
          <w:rFonts w:ascii="Tahoma" w:eastAsiaTheme="minorHAnsi" w:hAnsi="Tahoma" w:cs="Tahoma"/>
          <w:b/>
          <w:bCs/>
          <w:sz w:val="22"/>
          <w:szCs w:val="22"/>
          <w:lang w:eastAsia="en-US"/>
        </w:rPr>
        <w:t>0</w:t>
      </w:r>
    </w:p>
    <w:p w14:paraId="0FDC67EC" w14:textId="5E5BF2F8" w:rsidR="00410587" w:rsidRDefault="00410587" w:rsidP="00726EC5">
      <w:pPr>
        <w:suppressAutoHyphens w:val="0"/>
        <w:autoSpaceDE w:val="0"/>
        <w:autoSpaceDN w:val="0"/>
        <w:adjustRightInd w:val="0"/>
        <w:jc w:val="center"/>
        <w:rPr>
          <w:rFonts w:ascii="Tahoma" w:eastAsiaTheme="minorHAnsi" w:hAnsi="Tahoma" w:cs="Tahoma"/>
          <w:b/>
          <w:bCs/>
          <w:color w:val="000000"/>
          <w:sz w:val="22"/>
          <w:szCs w:val="22"/>
          <w:lang w:eastAsia="en-US"/>
        </w:rPr>
      </w:pPr>
      <w:r>
        <w:rPr>
          <w:rFonts w:ascii="Tahoma" w:eastAsiaTheme="minorHAnsi" w:hAnsi="Tahoma" w:cs="Tahoma"/>
          <w:b/>
          <w:bCs/>
          <w:color w:val="000000"/>
          <w:sz w:val="22"/>
          <w:szCs w:val="22"/>
          <w:lang w:eastAsia="en-US"/>
        </w:rPr>
        <w:t>RODO</w:t>
      </w:r>
    </w:p>
    <w:p w14:paraId="08850D7B" w14:textId="77777777" w:rsidR="00410587" w:rsidRDefault="00410587" w:rsidP="00726EC5">
      <w:pPr>
        <w:suppressAutoHyphens w:val="0"/>
        <w:autoSpaceDE w:val="0"/>
        <w:autoSpaceDN w:val="0"/>
        <w:adjustRightInd w:val="0"/>
        <w:jc w:val="center"/>
        <w:rPr>
          <w:rFonts w:ascii="Tahoma" w:eastAsiaTheme="minorHAnsi" w:hAnsi="Tahoma" w:cs="Tahoma"/>
          <w:b/>
          <w:bCs/>
          <w:color w:val="000000"/>
          <w:sz w:val="22"/>
          <w:szCs w:val="22"/>
          <w:lang w:eastAsia="en-US"/>
        </w:rPr>
      </w:pPr>
    </w:p>
    <w:p w14:paraId="6C4A73C5" w14:textId="2515D4C1" w:rsidR="00410587" w:rsidRPr="005676C6" w:rsidRDefault="00410587" w:rsidP="002B0120">
      <w:pPr>
        <w:pStyle w:val="Akapitzlist"/>
        <w:numPr>
          <w:ilvl w:val="0"/>
          <w:numId w:val="21"/>
        </w:numPr>
        <w:suppressAutoHyphens w:val="0"/>
        <w:contextualSpacing/>
        <w:jc w:val="both"/>
        <w:rPr>
          <w:rFonts w:ascii="Tahoma" w:hAnsi="Tahoma" w:cs="Tahoma"/>
          <w:sz w:val="22"/>
          <w:szCs w:val="22"/>
        </w:rPr>
      </w:pPr>
      <w:r w:rsidRPr="005676C6">
        <w:rPr>
          <w:rFonts w:ascii="Tahoma" w:hAnsi="Tahoma" w:cs="Tahoma"/>
          <w:sz w:val="22"/>
          <w:szCs w:val="22"/>
        </w:rPr>
        <w:t>Strony wzajemnie ustalają, iż podstawą prawną przetwarzania danych osobowych osób wyznaczonych do kontaktów roboczych oraz odpowiedzialnych za koordynację i realizację niniejszej umowy jest art. 6 ust. 1 lit. f rozporządzenia Parlamentu Europejskiego i Rady (UE) 2016/679 z 27.04.2016 r. w sprawie ochrony osób fizycznych w związku</w:t>
      </w:r>
      <w:r w:rsidR="009472AD">
        <w:rPr>
          <w:rFonts w:ascii="Tahoma" w:hAnsi="Tahoma" w:cs="Tahoma"/>
          <w:sz w:val="22"/>
          <w:szCs w:val="22"/>
        </w:rPr>
        <w:t xml:space="preserve"> </w:t>
      </w:r>
      <w:r w:rsidR="009472AD">
        <w:rPr>
          <w:rFonts w:ascii="Tahoma" w:hAnsi="Tahoma" w:cs="Tahoma"/>
          <w:sz w:val="22"/>
          <w:szCs w:val="22"/>
        </w:rPr>
        <w:br/>
      </w:r>
      <w:r w:rsidRPr="005676C6">
        <w:rPr>
          <w:rFonts w:ascii="Tahoma" w:hAnsi="Tahoma" w:cs="Tahoma"/>
          <w:sz w:val="22"/>
          <w:szCs w:val="22"/>
        </w:rPr>
        <w:t xml:space="preserve">z przetwarzaniem danych osobowych i w sprawie swobodnego przepływu takich danych oraz uchylenia dyrektywy 95/46/WE („RODO”), co oznacza, że żadna ze Stron nie będzie wykorzystywać tych danych w celu innym niż realizacja niniejszej Umowy. </w:t>
      </w:r>
    </w:p>
    <w:p w14:paraId="7F484D84" w14:textId="77777777" w:rsidR="00410587" w:rsidRPr="005676C6" w:rsidRDefault="00410587" w:rsidP="002B0120">
      <w:pPr>
        <w:pStyle w:val="Akapitzlist"/>
        <w:numPr>
          <w:ilvl w:val="0"/>
          <w:numId w:val="21"/>
        </w:numPr>
        <w:suppressAutoHyphens w:val="0"/>
        <w:contextualSpacing/>
        <w:jc w:val="both"/>
        <w:rPr>
          <w:rFonts w:ascii="Tahoma" w:hAnsi="Tahoma" w:cs="Tahoma"/>
          <w:sz w:val="22"/>
          <w:szCs w:val="22"/>
        </w:rPr>
      </w:pPr>
      <w:r w:rsidRPr="005676C6">
        <w:rPr>
          <w:rFonts w:ascii="Tahoma" w:hAnsi="Tahoma" w:cs="Tahoma"/>
          <w:sz w:val="22"/>
          <w:szCs w:val="22"/>
        </w:rPr>
        <w:t>Każda ze Stron oświadcza, że osoby wyznaczone do kontaktów roboczych oraz odpowiedzialnych za koordynację i realizację niniejszej umowy dysponują informacjami dotyczącymi przetwarzania ich danych osobowych przez Strony na potrzeby realizacji niniejszej Umowy.</w:t>
      </w:r>
    </w:p>
    <w:p w14:paraId="13D2B206" w14:textId="77777777" w:rsidR="00410587" w:rsidRPr="005676C6" w:rsidRDefault="00410587" w:rsidP="002B0120">
      <w:pPr>
        <w:pStyle w:val="Akapitzlist"/>
        <w:numPr>
          <w:ilvl w:val="0"/>
          <w:numId w:val="21"/>
        </w:numPr>
        <w:suppressAutoHyphens w:val="0"/>
        <w:contextualSpacing/>
        <w:jc w:val="both"/>
        <w:rPr>
          <w:rFonts w:ascii="Tahoma" w:hAnsi="Tahoma" w:cs="Tahoma"/>
          <w:sz w:val="22"/>
          <w:szCs w:val="22"/>
        </w:rPr>
      </w:pPr>
      <w:r w:rsidRPr="005676C6">
        <w:rPr>
          <w:rFonts w:ascii="Tahoma" w:hAnsi="Tahoma" w:cs="Tahoma"/>
          <w:sz w:val="22"/>
          <w:szCs w:val="22"/>
        </w:rPr>
        <w:t>Zgodnie z treścią art. 13 RODO</w:t>
      </w:r>
    </w:p>
    <w:p w14:paraId="15044768" w14:textId="77777777" w:rsidR="00410587" w:rsidRPr="005676C6" w:rsidRDefault="00410587" w:rsidP="002B0120">
      <w:pPr>
        <w:pStyle w:val="Akapitzlist"/>
        <w:numPr>
          <w:ilvl w:val="1"/>
          <w:numId w:val="21"/>
        </w:numPr>
        <w:suppressAutoHyphens w:val="0"/>
        <w:contextualSpacing/>
        <w:jc w:val="both"/>
        <w:rPr>
          <w:rFonts w:ascii="Tahoma" w:hAnsi="Tahoma" w:cs="Tahoma"/>
          <w:bCs/>
          <w:sz w:val="22"/>
          <w:szCs w:val="22"/>
        </w:rPr>
      </w:pPr>
      <w:r w:rsidRPr="005676C6">
        <w:rPr>
          <w:rFonts w:ascii="Tahoma" w:hAnsi="Tahoma" w:cs="Tahoma"/>
          <w:bCs/>
          <w:sz w:val="22"/>
          <w:szCs w:val="22"/>
        </w:rPr>
        <w:t xml:space="preserve">Wykonawca informuje, iż jest administratorem danych osobowych </w:t>
      </w:r>
      <w:r w:rsidRPr="005676C6">
        <w:rPr>
          <w:rFonts w:ascii="Tahoma" w:hAnsi="Tahoma" w:cs="Tahoma"/>
          <w:bCs/>
          <w:sz w:val="22"/>
          <w:szCs w:val="22"/>
        </w:rPr>
        <w:br/>
        <w:t>w odniesieniu do osoby/osób ze strony Zamawiającego,</w:t>
      </w:r>
    </w:p>
    <w:p w14:paraId="60340F3C" w14:textId="77777777" w:rsidR="00410587" w:rsidRPr="005676C6" w:rsidRDefault="00410587" w:rsidP="002B0120">
      <w:pPr>
        <w:pStyle w:val="Akapitzlist"/>
        <w:numPr>
          <w:ilvl w:val="1"/>
          <w:numId w:val="21"/>
        </w:numPr>
        <w:suppressAutoHyphens w:val="0"/>
        <w:contextualSpacing/>
        <w:jc w:val="both"/>
        <w:rPr>
          <w:rFonts w:ascii="Tahoma" w:hAnsi="Tahoma" w:cs="Tahoma"/>
          <w:bCs/>
          <w:sz w:val="22"/>
          <w:szCs w:val="22"/>
        </w:rPr>
      </w:pPr>
      <w:r w:rsidRPr="005676C6">
        <w:rPr>
          <w:rFonts w:ascii="Tahoma" w:hAnsi="Tahoma" w:cs="Tahoma"/>
          <w:sz w:val="22"/>
          <w:szCs w:val="22"/>
        </w:rPr>
        <w:t xml:space="preserve">Zamawiający informuje, iż jest administratorem danych osobowych </w:t>
      </w:r>
      <w:r w:rsidRPr="005676C6">
        <w:rPr>
          <w:rFonts w:ascii="Tahoma" w:hAnsi="Tahoma" w:cs="Tahoma"/>
          <w:sz w:val="22"/>
          <w:szCs w:val="22"/>
        </w:rPr>
        <w:br/>
        <w:t xml:space="preserve">w odniesieniu do osoby/osób ze strony </w:t>
      </w:r>
      <w:r w:rsidRPr="005676C6">
        <w:rPr>
          <w:rFonts w:ascii="Tahoma" w:hAnsi="Tahoma" w:cs="Tahoma"/>
          <w:bCs/>
          <w:sz w:val="22"/>
          <w:szCs w:val="22"/>
        </w:rPr>
        <w:t>Wykonawcy.</w:t>
      </w:r>
    </w:p>
    <w:p w14:paraId="48396250" w14:textId="518FC4B5" w:rsidR="00410587" w:rsidRPr="005676C6" w:rsidRDefault="00410587" w:rsidP="002B0120">
      <w:pPr>
        <w:pStyle w:val="Akapitzlist"/>
        <w:numPr>
          <w:ilvl w:val="0"/>
          <w:numId w:val="21"/>
        </w:numPr>
        <w:suppressAutoHyphens w:val="0"/>
        <w:contextualSpacing/>
        <w:jc w:val="both"/>
        <w:rPr>
          <w:rFonts w:ascii="Tahoma" w:hAnsi="Tahoma" w:cs="Tahoma"/>
          <w:sz w:val="22"/>
          <w:szCs w:val="22"/>
        </w:rPr>
      </w:pPr>
      <w:r w:rsidRPr="005676C6">
        <w:rPr>
          <w:rFonts w:ascii="Tahoma" w:hAnsi="Tahoma" w:cs="Tahoma"/>
          <w:sz w:val="22"/>
          <w:szCs w:val="22"/>
        </w:rPr>
        <w:t xml:space="preserve">Dane osobowe osób będących Stronami lub reprezentantami Stron niniejszej umowy są przetwarzane na podstawie art. 6 ust. 1 lit. b RODO, a w przypadku osób wyznaczonych do kontaktów roboczych oraz odpowiedzialnych za koordynację i realizację niniejszej umowy na podstawie art. 6 ust. 1 lit. f RODO, w celu związanym z zawarciem oraz realizacją niniejszej umowy. Dane osobowe będą przechowywane przez Strony w trakcie okresu realizacji niniejszej umowy oraz w okresie niezbędnym na potrzeby ustalenia, dochodzenia lub obrony przed roszczeniami z tytułu realizacji niniejszej umowy. Osoby wyznaczone do kontaktów roboczych oraz odpowiedzialne za koordynację i realizację niniejszej umowy, </w:t>
      </w:r>
      <w:r w:rsidR="009472AD">
        <w:rPr>
          <w:rFonts w:ascii="Tahoma" w:hAnsi="Tahoma" w:cs="Tahoma"/>
          <w:sz w:val="22"/>
          <w:szCs w:val="22"/>
        </w:rPr>
        <w:br/>
      </w:r>
      <w:r w:rsidRPr="005676C6">
        <w:rPr>
          <w:rFonts w:ascii="Tahoma" w:hAnsi="Tahoma" w:cs="Tahoma"/>
          <w:sz w:val="22"/>
          <w:szCs w:val="22"/>
        </w:rPr>
        <w:t>a także osoby będące Stroną lub reprezentantami Stron umowy posiadają prawo dostępu do treści swoich danych oraz prawo ich sprostowania, usunięcia, ograniczenia przetwarzania, prawo do przenoszenia danych, prawo wniesienia sprzeciwu. Mają one również prawo wniesienia skargi do Prezesa Urzędu Ochrony Danych Osobowych, gdy uznają, iż przetwarzanie danych osobowych ich dotyczących narusza przepisy RODO. Ze stronami umowy można kontaktować się:</w:t>
      </w:r>
    </w:p>
    <w:p w14:paraId="5C7D7805" w14:textId="1D6CC68D" w:rsidR="00410587" w:rsidRPr="005676C6" w:rsidRDefault="00410587" w:rsidP="002B0120">
      <w:pPr>
        <w:pStyle w:val="Akapitzlist"/>
        <w:numPr>
          <w:ilvl w:val="1"/>
          <w:numId w:val="21"/>
        </w:numPr>
        <w:suppressAutoHyphens w:val="0"/>
        <w:contextualSpacing/>
        <w:jc w:val="both"/>
        <w:rPr>
          <w:rFonts w:ascii="Tahoma" w:hAnsi="Tahoma" w:cs="Tahoma"/>
          <w:sz w:val="22"/>
          <w:szCs w:val="22"/>
        </w:rPr>
      </w:pPr>
      <w:r w:rsidRPr="005676C6">
        <w:rPr>
          <w:rFonts w:ascii="Tahoma" w:hAnsi="Tahoma" w:cs="Tahoma"/>
          <w:sz w:val="22"/>
          <w:szCs w:val="22"/>
        </w:rPr>
        <w:t xml:space="preserve">z </w:t>
      </w:r>
      <w:r w:rsidRPr="005676C6">
        <w:rPr>
          <w:rFonts w:ascii="Tahoma" w:hAnsi="Tahoma" w:cs="Tahoma"/>
          <w:bCs/>
          <w:sz w:val="22"/>
          <w:szCs w:val="22"/>
        </w:rPr>
        <w:t>Wykonawcą m</w:t>
      </w:r>
      <w:r w:rsidRPr="005676C6">
        <w:rPr>
          <w:rFonts w:ascii="Tahoma" w:hAnsi="Tahoma" w:cs="Tahoma"/>
          <w:sz w:val="22"/>
          <w:szCs w:val="22"/>
        </w:rPr>
        <w:t>ailowo pod adresem</w:t>
      </w:r>
      <w:r w:rsidR="00635DCD">
        <w:rPr>
          <w:rFonts w:ascii="Tahoma" w:hAnsi="Tahoma" w:cs="Tahoma"/>
          <w:sz w:val="22"/>
          <w:szCs w:val="22"/>
        </w:rPr>
        <w:t xml:space="preserve"> ………………………..</w:t>
      </w:r>
      <w:r w:rsidRPr="005676C6">
        <w:rPr>
          <w:rFonts w:ascii="Tahoma" w:hAnsi="Tahoma" w:cs="Tahoma"/>
          <w:sz w:val="22"/>
          <w:szCs w:val="22"/>
        </w:rPr>
        <w:t xml:space="preserve"> , a także pocztą tradycyjną pod adresem</w:t>
      </w:r>
      <w:r w:rsidRPr="00635DCD">
        <w:rPr>
          <w:rFonts w:ascii="Tahoma" w:hAnsi="Tahoma" w:cs="Tahoma"/>
          <w:sz w:val="22"/>
          <w:szCs w:val="22"/>
        </w:rPr>
        <w:t>:</w:t>
      </w:r>
      <w:r w:rsidR="00635DCD" w:rsidRPr="00635DCD">
        <w:rPr>
          <w:rFonts w:ascii="Tahoma" w:hAnsi="Tahoma" w:cs="Tahoma"/>
          <w:sz w:val="22"/>
          <w:szCs w:val="22"/>
        </w:rPr>
        <w:t xml:space="preserve"> ……………………………………</w:t>
      </w:r>
      <w:r w:rsidRPr="00635DCD">
        <w:rPr>
          <w:rFonts w:ascii="Tahoma" w:hAnsi="Tahoma" w:cs="Tahoma"/>
          <w:sz w:val="22"/>
          <w:szCs w:val="22"/>
        </w:rPr>
        <w:t>,</w:t>
      </w:r>
      <w:r w:rsidR="004F7736">
        <w:rPr>
          <w:rFonts w:ascii="Tahoma" w:hAnsi="Tahoma" w:cs="Tahoma"/>
          <w:sz w:val="22"/>
          <w:szCs w:val="22"/>
        </w:rPr>
        <w:t xml:space="preserve"> </w:t>
      </w:r>
      <w:r w:rsidRPr="005676C6">
        <w:rPr>
          <w:rFonts w:ascii="Tahoma" w:hAnsi="Tahoma" w:cs="Tahoma"/>
          <w:sz w:val="22"/>
          <w:szCs w:val="22"/>
        </w:rPr>
        <w:t xml:space="preserve">z dopiskiem „do Inspektora Ochrony Danych Osobowych”(jeśli dotyczy); </w:t>
      </w:r>
    </w:p>
    <w:p w14:paraId="5472334E" w14:textId="77777777" w:rsidR="00410587" w:rsidRPr="005676C6" w:rsidRDefault="00410587" w:rsidP="002B0120">
      <w:pPr>
        <w:pStyle w:val="Akapitzlist"/>
        <w:numPr>
          <w:ilvl w:val="1"/>
          <w:numId w:val="21"/>
        </w:numPr>
        <w:suppressAutoHyphens w:val="0"/>
        <w:contextualSpacing/>
        <w:jc w:val="both"/>
        <w:rPr>
          <w:rFonts w:ascii="Tahoma" w:hAnsi="Tahoma" w:cs="Tahoma"/>
          <w:sz w:val="22"/>
          <w:szCs w:val="22"/>
        </w:rPr>
      </w:pPr>
      <w:r w:rsidRPr="005676C6">
        <w:rPr>
          <w:rFonts w:ascii="Tahoma" w:hAnsi="Tahoma" w:cs="Tahoma"/>
          <w:sz w:val="22"/>
          <w:szCs w:val="22"/>
        </w:rPr>
        <w:t xml:space="preserve">z Zamawiającym mailowo pod adresem </w:t>
      </w:r>
      <w:hyperlink r:id="rId10" w:history="1">
        <w:r w:rsidRPr="005676C6">
          <w:rPr>
            <w:rStyle w:val="Hipercze"/>
            <w:rFonts w:ascii="Tahoma" w:hAnsi="Tahoma" w:cs="Tahoma"/>
            <w:color w:val="auto"/>
            <w:sz w:val="22"/>
            <w:szCs w:val="22"/>
          </w:rPr>
          <w:t>iod@mzktomaszow.pl</w:t>
        </w:r>
      </w:hyperlink>
      <w:r w:rsidRPr="005676C6">
        <w:rPr>
          <w:rFonts w:ascii="Tahoma" w:hAnsi="Tahoma" w:cs="Tahoma"/>
          <w:sz w:val="22"/>
          <w:szCs w:val="22"/>
        </w:rPr>
        <w:t>, a także pocztą tradycyjną pod adresem:</w:t>
      </w:r>
      <w:r w:rsidRPr="005676C6">
        <w:rPr>
          <w:rFonts w:ascii="Tahoma" w:hAnsi="Tahoma" w:cs="Tahoma"/>
          <w:sz w:val="22"/>
          <w:szCs w:val="22"/>
          <w:lang w:eastAsia="zh-CN"/>
        </w:rPr>
        <w:t xml:space="preserve"> ul. Warszawska 109/111; 97-200 Tomaszów Mazowiecki</w:t>
      </w:r>
      <w:r w:rsidRPr="005676C6">
        <w:rPr>
          <w:rFonts w:ascii="Tahoma" w:hAnsi="Tahoma" w:cs="Tahoma"/>
          <w:sz w:val="22"/>
          <w:szCs w:val="22"/>
        </w:rPr>
        <w:t xml:space="preserve"> </w:t>
      </w:r>
      <w:r w:rsidRPr="005676C6">
        <w:rPr>
          <w:rFonts w:ascii="Tahoma" w:hAnsi="Tahoma" w:cs="Tahoma"/>
          <w:b/>
          <w:sz w:val="22"/>
          <w:szCs w:val="22"/>
        </w:rPr>
        <w:t>,</w:t>
      </w:r>
      <w:r w:rsidRPr="005676C6">
        <w:rPr>
          <w:rFonts w:ascii="Tahoma" w:hAnsi="Tahoma" w:cs="Tahoma"/>
          <w:sz w:val="22"/>
          <w:szCs w:val="22"/>
        </w:rPr>
        <w:t xml:space="preserve"> z dopiskiem „do Inspektora Ochrony Danych Osobowych.</w:t>
      </w:r>
    </w:p>
    <w:p w14:paraId="3C2708DC" w14:textId="244BD108" w:rsidR="00410587" w:rsidRPr="00794416" w:rsidRDefault="00410587" w:rsidP="002B0120">
      <w:pPr>
        <w:pStyle w:val="Akapitzlist"/>
        <w:numPr>
          <w:ilvl w:val="0"/>
          <w:numId w:val="21"/>
        </w:numPr>
        <w:suppressAutoHyphens w:val="0"/>
        <w:contextualSpacing/>
        <w:jc w:val="both"/>
        <w:rPr>
          <w:rFonts w:ascii="Tahoma" w:hAnsi="Tahoma" w:cs="Tahoma"/>
          <w:sz w:val="22"/>
          <w:szCs w:val="22"/>
        </w:rPr>
      </w:pPr>
      <w:r w:rsidRPr="005676C6">
        <w:rPr>
          <w:rFonts w:ascii="Tahoma" w:hAnsi="Tahoma" w:cs="Tahoma"/>
          <w:sz w:val="22"/>
          <w:szCs w:val="22"/>
        </w:rPr>
        <w:t xml:space="preserve">Podanie danych osobowych jest dobrowolne, ale konieczne dla celów związanych </w:t>
      </w:r>
      <w:r w:rsidR="009472AD">
        <w:rPr>
          <w:rFonts w:ascii="Tahoma" w:hAnsi="Tahoma" w:cs="Tahoma"/>
          <w:sz w:val="22"/>
          <w:szCs w:val="22"/>
        </w:rPr>
        <w:br/>
      </w:r>
      <w:r w:rsidRPr="005676C6">
        <w:rPr>
          <w:rFonts w:ascii="Tahoma" w:hAnsi="Tahoma" w:cs="Tahoma"/>
          <w:sz w:val="22"/>
          <w:szCs w:val="22"/>
        </w:rPr>
        <w:t xml:space="preserve">z zawarciem niniejszej umowy. Dane osobowe nie będą poddawane profilowaniu. Strony w zakresie niezbędnym do realizacji postanowień umowy mogą przekazywać dane </w:t>
      </w:r>
      <w:r w:rsidRPr="005676C6">
        <w:rPr>
          <w:rFonts w:ascii="Tahoma" w:hAnsi="Tahoma" w:cs="Tahoma"/>
          <w:sz w:val="22"/>
          <w:szCs w:val="22"/>
        </w:rPr>
        <w:lastRenderedPageBreak/>
        <w:t xml:space="preserve">osobowe osób wyznaczonych do kontaktów roboczych oraz </w:t>
      </w:r>
      <w:r w:rsidRPr="00794416">
        <w:rPr>
          <w:rFonts w:ascii="Tahoma" w:hAnsi="Tahoma" w:cs="Tahoma"/>
          <w:sz w:val="22"/>
          <w:szCs w:val="22"/>
        </w:rPr>
        <w:t>odpowiedzialnych za koordynację i realizację niniejszej umowy do państwa trzeciego lub organizacji międzynarodowej. Dane osobowe mogą zostać udostępnione organom uprawnionym na podstawie przepisów prawa oraz powierzone na podstawie niniejszej umowy podmiotom świadczącym usługi na zlecenie Stron, jeżeli usługi te świadczone są w związku</w:t>
      </w:r>
      <w:r w:rsidR="009472AD" w:rsidRPr="00794416">
        <w:rPr>
          <w:rFonts w:ascii="Tahoma" w:hAnsi="Tahoma" w:cs="Tahoma"/>
          <w:sz w:val="22"/>
          <w:szCs w:val="22"/>
        </w:rPr>
        <w:t xml:space="preserve"> </w:t>
      </w:r>
      <w:r w:rsidRPr="00794416">
        <w:rPr>
          <w:rFonts w:ascii="Tahoma" w:hAnsi="Tahoma" w:cs="Tahoma"/>
          <w:sz w:val="22"/>
          <w:szCs w:val="22"/>
        </w:rPr>
        <w:t>z realizacją przez którąkolwiek ze Stron postanowień umowy.</w:t>
      </w:r>
    </w:p>
    <w:p w14:paraId="408BAB60" w14:textId="67939E60" w:rsidR="00410587" w:rsidRPr="00794416" w:rsidRDefault="00410587" w:rsidP="002B0120">
      <w:pPr>
        <w:pStyle w:val="Akapitzlist"/>
        <w:numPr>
          <w:ilvl w:val="0"/>
          <w:numId w:val="21"/>
        </w:numPr>
        <w:suppressAutoHyphens w:val="0"/>
        <w:contextualSpacing/>
        <w:jc w:val="both"/>
        <w:rPr>
          <w:rFonts w:ascii="Tahoma" w:hAnsi="Tahoma" w:cs="Tahoma"/>
          <w:sz w:val="22"/>
          <w:szCs w:val="22"/>
        </w:rPr>
      </w:pPr>
      <w:r w:rsidRPr="00794416">
        <w:rPr>
          <w:rFonts w:ascii="Tahoma" w:hAnsi="Tahoma" w:cs="Tahoma"/>
          <w:sz w:val="22"/>
          <w:szCs w:val="22"/>
        </w:rPr>
        <w:t xml:space="preserve">Strony zobowiązują się przekazać osobom, których dane w ramach umowy </w:t>
      </w:r>
      <w:r w:rsidR="009D0912" w:rsidRPr="00794416">
        <w:rPr>
          <w:rFonts w:ascii="Tahoma" w:hAnsi="Tahoma" w:cs="Tahoma"/>
          <w:sz w:val="22"/>
          <w:szCs w:val="22"/>
        </w:rPr>
        <w:t xml:space="preserve">                                   </w:t>
      </w:r>
      <w:r w:rsidRPr="00794416">
        <w:rPr>
          <w:rFonts w:ascii="Tahoma" w:hAnsi="Tahoma" w:cs="Tahoma"/>
          <w:sz w:val="22"/>
          <w:szCs w:val="22"/>
        </w:rPr>
        <w:t>są udostępniane informacje dotyczące przetwarzania danych, określonych w ust. 1-</w:t>
      </w:r>
      <w:r w:rsidR="005F7CFD" w:rsidRPr="00794416">
        <w:rPr>
          <w:rFonts w:ascii="Tahoma" w:hAnsi="Tahoma" w:cs="Tahoma"/>
          <w:sz w:val="22"/>
          <w:szCs w:val="22"/>
        </w:rPr>
        <w:t>5</w:t>
      </w:r>
      <w:r w:rsidRPr="00794416">
        <w:rPr>
          <w:rFonts w:ascii="Tahoma" w:hAnsi="Tahoma" w:cs="Tahoma"/>
          <w:sz w:val="22"/>
          <w:szCs w:val="22"/>
        </w:rPr>
        <w:t xml:space="preserve">, tj. do wykonania w imieniu drugiej Strony obowiązku informacyjnego, o którym mowa </w:t>
      </w:r>
      <w:r w:rsidR="009D0912" w:rsidRPr="00794416">
        <w:rPr>
          <w:rFonts w:ascii="Tahoma" w:hAnsi="Tahoma" w:cs="Tahoma"/>
          <w:sz w:val="22"/>
          <w:szCs w:val="22"/>
        </w:rPr>
        <w:t xml:space="preserve">                               </w:t>
      </w:r>
      <w:r w:rsidRPr="00794416">
        <w:rPr>
          <w:rFonts w:ascii="Tahoma" w:hAnsi="Tahoma" w:cs="Tahoma"/>
          <w:sz w:val="22"/>
          <w:szCs w:val="22"/>
        </w:rPr>
        <w:t>w art. 14 RODO, wobec osób, których dane osobowe znajdują się w treści przedmiotowej umowy.</w:t>
      </w:r>
    </w:p>
    <w:p w14:paraId="493A5858" w14:textId="63AAD071" w:rsidR="00410587" w:rsidRPr="005676C6" w:rsidRDefault="00410587" w:rsidP="002B0120">
      <w:pPr>
        <w:pStyle w:val="Akapitzlist"/>
        <w:numPr>
          <w:ilvl w:val="0"/>
          <w:numId w:val="21"/>
        </w:numPr>
        <w:suppressAutoHyphens w:val="0"/>
        <w:contextualSpacing/>
        <w:jc w:val="both"/>
        <w:rPr>
          <w:rFonts w:ascii="Tahoma" w:hAnsi="Tahoma" w:cs="Tahoma"/>
          <w:sz w:val="22"/>
          <w:szCs w:val="22"/>
        </w:rPr>
      </w:pPr>
      <w:r w:rsidRPr="005676C6">
        <w:rPr>
          <w:rFonts w:ascii="Tahoma" w:hAnsi="Tahoma" w:cs="Tahoma"/>
          <w:sz w:val="22"/>
          <w:szCs w:val="22"/>
        </w:rPr>
        <w:t>Jeżeli postanowienia niniejszego paragrafu okażą się niewystarczające dla potrzeb realizacji niniejszej umowy, Strony niezwłocznie podpiszą dodatkowe porozumienie</w:t>
      </w:r>
      <w:r w:rsidR="009472AD">
        <w:rPr>
          <w:rFonts w:ascii="Tahoma" w:hAnsi="Tahoma" w:cs="Tahoma"/>
          <w:sz w:val="22"/>
          <w:szCs w:val="22"/>
        </w:rPr>
        <w:t xml:space="preserve"> </w:t>
      </w:r>
      <w:r w:rsidRPr="005676C6">
        <w:rPr>
          <w:rFonts w:ascii="Tahoma" w:hAnsi="Tahoma" w:cs="Tahoma"/>
          <w:sz w:val="22"/>
          <w:szCs w:val="22"/>
        </w:rPr>
        <w:t>w zakresie dotyczącym zasad przetwarzania i ochrony danych osobowych.</w:t>
      </w:r>
    </w:p>
    <w:p w14:paraId="5B152BF9" w14:textId="5644D2F6" w:rsidR="002F4122" w:rsidRDefault="002F4122" w:rsidP="009D7BFF">
      <w:pPr>
        <w:suppressAutoHyphens w:val="0"/>
        <w:autoSpaceDE w:val="0"/>
        <w:autoSpaceDN w:val="0"/>
        <w:adjustRightInd w:val="0"/>
        <w:rPr>
          <w:rFonts w:ascii="Tahoma" w:eastAsiaTheme="minorHAnsi" w:hAnsi="Tahoma" w:cs="Tahoma"/>
          <w:b/>
          <w:bCs/>
          <w:color w:val="000000"/>
          <w:sz w:val="22"/>
          <w:szCs w:val="22"/>
          <w:lang w:eastAsia="en-US"/>
        </w:rPr>
      </w:pPr>
    </w:p>
    <w:p w14:paraId="224A2328" w14:textId="62D999DE" w:rsidR="002F4122" w:rsidRPr="009D0912" w:rsidRDefault="002F4122" w:rsidP="002F4122">
      <w:pPr>
        <w:suppressAutoHyphens w:val="0"/>
        <w:autoSpaceDE w:val="0"/>
        <w:autoSpaceDN w:val="0"/>
        <w:adjustRightInd w:val="0"/>
        <w:jc w:val="center"/>
        <w:rPr>
          <w:rFonts w:ascii="Verdana" w:eastAsiaTheme="minorHAnsi" w:hAnsi="Verdana" w:cs="Verdana"/>
          <w:b/>
          <w:bCs/>
          <w:sz w:val="20"/>
          <w:szCs w:val="20"/>
          <w:lang w:eastAsia="en-US"/>
        </w:rPr>
      </w:pPr>
      <w:r w:rsidRPr="009D0912">
        <w:rPr>
          <w:rFonts w:ascii="Verdana" w:eastAsiaTheme="minorHAnsi" w:hAnsi="Verdana" w:cs="Verdana"/>
          <w:b/>
          <w:bCs/>
          <w:sz w:val="20"/>
          <w:szCs w:val="20"/>
          <w:lang w:eastAsia="en-US"/>
        </w:rPr>
        <w:t>§</w:t>
      </w:r>
      <w:r w:rsidR="00A50A05" w:rsidRPr="009D0912">
        <w:rPr>
          <w:rFonts w:ascii="Verdana" w:eastAsiaTheme="minorHAnsi" w:hAnsi="Verdana" w:cs="Verdana"/>
          <w:b/>
          <w:bCs/>
          <w:sz w:val="20"/>
          <w:szCs w:val="20"/>
          <w:lang w:eastAsia="en-US"/>
        </w:rPr>
        <w:t xml:space="preserve"> </w:t>
      </w:r>
      <w:r w:rsidRPr="009D0912">
        <w:rPr>
          <w:rFonts w:ascii="Verdana" w:eastAsiaTheme="minorHAnsi" w:hAnsi="Verdana" w:cs="Verdana"/>
          <w:b/>
          <w:bCs/>
          <w:sz w:val="20"/>
          <w:szCs w:val="20"/>
          <w:lang w:eastAsia="en-US"/>
        </w:rPr>
        <w:t>1</w:t>
      </w:r>
      <w:r w:rsidR="005C0547">
        <w:rPr>
          <w:rFonts w:ascii="Verdana" w:eastAsiaTheme="minorHAnsi" w:hAnsi="Verdana" w:cs="Verdana"/>
          <w:b/>
          <w:bCs/>
          <w:sz w:val="20"/>
          <w:szCs w:val="20"/>
          <w:lang w:eastAsia="en-US"/>
        </w:rPr>
        <w:t>1</w:t>
      </w:r>
    </w:p>
    <w:p w14:paraId="027522CB" w14:textId="4AAF4C0B" w:rsidR="00726EC5" w:rsidRPr="002F4122" w:rsidRDefault="00410587" w:rsidP="000436C6">
      <w:pPr>
        <w:suppressAutoHyphens w:val="0"/>
        <w:autoSpaceDE w:val="0"/>
        <w:autoSpaceDN w:val="0"/>
        <w:adjustRightInd w:val="0"/>
        <w:jc w:val="center"/>
        <w:rPr>
          <w:rFonts w:ascii="Tahoma" w:eastAsiaTheme="minorHAnsi" w:hAnsi="Tahoma" w:cs="Tahoma"/>
          <w:color w:val="000000"/>
          <w:sz w:val="22"/>
          <w:szCs w:val="22"/>
          <w:lang w:eastAsia="en-US"/>
        </w:rPr>
      </w:pPr>
      <w:r w:rsidRPr="00726EC5">
        <w:rPr>
          <w:rFonts w:ascii="Tahoma" w:eastAsiaTheme="minorHAnsi" w:hAnsi="Tahoma" w:cs="Tahoma"/>
          <w:b/>
          <w:bCs/>
          <w:color w:val="000000"/>
          <w:sz w:val="22"/>
          <w:szCs w:val="22"/>
          <w:lang w:eastAsia="en-US"/>
        </w:rPr>
        <w:t>POSTANOWIENIA</w:t>
      </w:r>
      <w:r>
        <w:rPr>
          <w:rFonts w:ascii="Tahoma" w:eastAsiaTheme="minorHAnsi" w:hAnsi="Tahoma" w:cs="Tahoma"/>
          <w:b/>
          <w:bCs/>
          <w:color w:val="000000"/>
          <w:sz w:val="22"/>
          <w:szCs w:val="22"/>
          <w:lang w:eastAsia="en-US"/>
        </w:rPr>
        <w:t xml:space="preserve"> </w:t>
      </w:r>
      <w:r w:rsidRPr="00726EC5">
        <w:rPr>
          <w:rFonts w:ascii="Tahoma" w:eastAsiaTheme="minorHAnsi" w:hAnsi="Tahoma" w:cs="Tahoma"/>
          <w:b/>
          <w:bCs/>
          <w:color w:val="000000"/>
          <w:sz w:val="22"/>
          <w:szCs w:val="22"/>
          <w:lang w:eastAsia="en-US"/>
        </w:rPr>
        <w:t>KOŃCOWE</w:t>
      </w:r>
    </w:p>
    <w:p w14:paraId="6AB79115" w14:textId="6064B05D" w:rsidR="002F4122" w:rsidRPr="009D0912" w:rsidRDefault="00726EC5" w:rsidP="002B0120">
      <w:pPr>
        <w:pStyle w:val="Akapitzlist"/>
        <w:numPr>
          <w:ilvl w:val="0"/>
          <w:numId w:val="13"/>
        </w:numPr>
        <w:suppressAutoHyphens w:val="0"/>
        <w:autoSpaceDE w:val="0"/>
        <w:autoSpaceDN w:val="0"/>
        <w:adjustRightInd w:val="0"/>
        <w:spacing w:after="21"/>
        <w:ind w:left="426"/>
        <w:jc w:val="both"/>
        <w:rPr>
          <w:rFonts w:ascii="Tahoma" w:eastAsiaTheme="minorHAnsi" w:hAnsi="Tahoma" w:cs="Tahoma"/>
          <w:sz w:val="22"/>
          <w:szCs w:val="22"/>
          <w:lang w:eastAsia="en-US"/>
        </w:rPr>
      </w:pPr>
      <w:r w:rsidRPr="002F4122">
        <w:rPr>
          <w:rFonts w:ascii="Tahoma" w:eastAsiaTheme="minorHAnsi" w:hAnsi="Tahoma" w:cs="Tahoma"/>
          <w:color w:val="000000"/>
          <w:sz w:val="22"/>
          <w:szCs w:val="22"/>
          <w:lang w:eastAsia="en-US"/>
        </w:rPr>
        <w:t>Strony</w:t>
      </w:r>
      <w:r w:rsidR="002F4122" w:rsidRPr="002F4122">
        <w:rPr>
          <w:rFonts w:ascii="Tahoma" w:eastAsiaTheme="minorHAnsi" w:hAnsi="Tahoma" w:cs="Tahoma"/>
          <w:color w:val="000000"/>
          <w:sz w:val="22"/>
          <w:szCs w:val="22"/>
          <w:lang w:eastAsia="en-US"/>
        </w:rPr>
        <w:t xml:space="preserve"> </w:t>
      </w:r>
      <w:r w:rsidRPr="009D0912">
        <w:rPr>
          <w:rFonts w:ascii="Tahoma" w:eastAsiaTheme="minorHAnsi" w:hAnsi="Tahoma" w:cs="Tahoma"/>
          <w:sz w:val="22"/>
          <w:szCs w:val="22"/>
          <w:lang w:eastAsia="en-US"/>
        </w:rPr>
        <w:t>zobowiązują</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się</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do</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współdziałania</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w</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celu</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prawidłowego</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wykonania</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niniejszej</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umowy.</w:t>
      </w:r>
    </w:p>
    <w:p w14:paraId="41DDF565" w14:textId="40E6C395" w:rsidR="00726EC5" w:rsidRDefault="00726EC5" w:rsidP="00726EC5">
      <w:pPr>
        <w:pStyle w:val="Akapitzlist"/>
        <w:numPr>
          <w:ilvl w:val="0"/>
          <w:numId w:val="13"/>
        </w:numPr>
        <w:suppressAutoHyphens w:val="0"/>
        <w:autoSpaceDE w:val="0"/>
        <w:autoSpaceDN w:val="0"/>
        <w:adjustRightInd w:val="0"/>
        <w:spacing w:after="21"/>
        <w:ind w:left="426"/>
        <w:rPr>
          <w:rFonts w:ascii="Tahoma" w:eastAsiaTheme="minorHAnsi" w:hAnsi="Tahoma" w:cs="Tahoma"/>
          <w:sz w:val="22"/>
          <w:szCs w:val="22"/>
          <w:lang w:eastAsia="en-US"/>
        </w:rPr>
      </w:pPr>
      <w:r w:rsidRPr="009D0912">
        <w:rPr>
          <w:rFonts w:ascii="Tahoma" w:eastAsiaTheme="minorHAnsi" w:hAnsi="Tahoma" w:cs="Tahoma"/>
          <w:sz w:val="22"/>
          <w:szCs w:val="22"/>
          <w:lang w:eastAsia="en-US"/>
        </w:rPr>
        <w:t>Odpowiedzialni</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za</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realizację</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umowy</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ze</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strony</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Zamawiającego:</w:t>
      </w:r>
    </w:p>
    <w:p w14:paraId="4180470A" w14:textId="6B87A761" w:rsidR="008039B3" w:rsidRPr="008039B3" w:rsidRDefault="008039B3" w:rsidP="008039B3">
      <w:pPr>
        <w:suppressAutoHyphens w:val="0"/>
        <w:autoSpaceDE w:val="0"/>
        <w:autoSpaceDN w:val="0"/>
        <w:adjustRightInd w:val="0"/>
        <w:ind w:left="426"/>
        <w:jc w:val="both"/>
        <w:rPr>
          <w:rFonts w:ascii="Tahoma" w:eastAsiaTheme="minorHAnsi" w:hAnsi="Tahoma" w:cs="Tahoma"/>
          <w:sz w:val="22"/>
          <w:szCs w:val="22"/>
          <w:lang w:eastAsia="en-US"/>
        </w:rPr>
      </w:pPr>
      <w:r w:rsidRPr="008039B3">
        <w:rPr>
          <w:rFonts w:ascii="Tahoma" w:eastAsiaTheme="minorHAnsi" w:hAnsi="Tahoma" w:cs="Tahoma"/>
          <w:sz w:val="22"/>
          <w:szCs w:val="22"/>
          <w:lang w:eastAsia="en-US"/>
        </w:rPr>
        <w:t>…...............................................-tel.…............................, e-mail: …………………………….</w:t>
      </w:r>
    </w:p>
    <w:p w14:paraId="7CF7979C" w14:textId="2A0D6ED8" w:rsidR="008039B3" w:rsidRPr="008039B3" w:rsidRDefault="008039B3" w:rsidP="008039B3">
      <w:pPr>
        <w:suppressAutoHyphens w:val="0"/>
        <w:autoSpaceDE w:val="0"/>
        <w:autoSpaceDN w:val="0"/>
        <w:adjustRightInd w:val="0"/>
        <w:ind w:left="426"/>
        <w:jc w:val="both"/>
        <w:rPr>
          <w:rFonts w:ascii="Tahoma" w:eastAsiaTheme="minorHAnsi" w:hAnsi="Tahoma" w:cs="Tahoma"/>
          <w:sz w:val="22"/>
          <w:szCs w:val="22"/>
          <w:lang w:eastAsia="en-US"/>
        </w:rPr>
      </w:pPr>
      <w:r w:rsidRPr="008039B3">
        <w:rPr>
          <w:rFonts w:ascii="Tahoma" w:eastAsiaTheme="minorHAnsi" w:hAnsi="Tahoma" w:cs="Tahoma"/>
          <w:sz w:val="22"/>
          <w:szCs w:val="22"/>
          <w:lang w:eastAsia="en-US"/>
        </w:rPr>
        <w:t>…...............................................-tel.…............................, e-mail: …………………………….</w:t>
      </w:r>
    </w:p>
    <w:p w14:paraId="2349CB18" w14:textId="200706E7" w:rsidR="00726EC5" w:rsidRDefault="00726EC5" w:rsidP="00726EC5">
      <w:pPr>
        <w:pStyle w:val="Akapitzlist"/>
        <w:numPr>
          <w:ilvl w:val="0"/>
          <w:numId w:val="13"/>
        </w:numPr>
        <w:suppressAutoHyphens w:val="0"/>
        <w:autoSpaceDE w:val="0"/>
        <w:autoSpaceDN w:val="0"/>
        <w:adjustRightInd w:val="0"/>
        <w:ind w:left="426"/>
        <w:rPr>
          <w:rFonts w:ascii="Tahoma" w:eastAsiaTheme="minorHAnsi" w:hAnsi="Tahoma" w:cs="Tahoma"/>
          <w:sz w:val="22"/>
          <w:szCs w:val="22"/>
          <w:lang w:eastAsia="en-US"/>
        </w:rPr>
      </w:pPr>
      <w:r w:rsidRPr="009D0912">
        <w:rPr>
          <w:rFonts w:ascii="Tahoma" w:eastAsiaTheme="minorHAnsi" w:hAnsi="Tahoma" w:cs="Tahoma"/>
          <w:sz w:val="22"/>
          <w:szCs w:val="22"/>
          <w:lang w:eastAsia="en-US"/>
        </w:rPr>
        <w:t>Odpowiedzialni</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za</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realizację</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umowy</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ze</w:t>
      </w:r>
      <w:r w:rsidR="002F4122" w:rsidRPr="009D0912">
        <w:rPr>
          <w:rFonts w:ascii="Tahoma" w:eastAsiaTheme="minorHAnsi" w:hAnsi="Tahoma" w:cs="Tahoma"/>
          <w:sz w:val="22"/>
          <w:szCs w:val="22"/>
          <w:lang w:eastAsia="en-US"/>
        </w:rPr>
        <w:t xml:space="preserve"> </w:t>
      </w:r>
      <w:r w:rsidRPr="009D0912">
        <w:rPr>
          <w:rFonts w:ascii="Tahoma" w:eastAsiaTheme="minorHAnsi" w:hAnsi="Tahoma" w:cs="Tahoma"/>
          <w:sz w:val="22"/>
          <w:szCs w:val="22"/>
          <w:lang w:eastAsia="en-US"/>
        </w:rPr>
        <w:t>strony</w:t>
      </w:r>
      <w:r w:rsidR="002F4122" w:rsidRPr="009D0912">
        <w:rPr>
          <w:rFonts w:ascii="Tahoma" w:eastAsiaTheme="minorHAnsi" w:hAnsi="Tahoma" w:cs="Tahoma"/>
          <w:sz w:val="22"/>
          <w:szCs w:val="22"/>
          <w:lang w:eastAsia="en-US"/>
        </w:rPr>
        <w:t xml:space="preserve"> </w:t>
      </w:r>
      <w:r w:rsidR="00AA5EAF" w:rsidRPr="009D0912">
        <w:rPr>
          <w:rFonts w:ascii="Tahoma" w:eastAsiaTheme="minorHAnsi" w:hAnsi="Tahoma" w:cs="Tahoma"/>
          <w:sz w:val="22"/>
          <w:szCs w:val="22"/>
          <w:lang w:eastAsia="en-US"/>
        </w:rPr>
        <w:t>Wykonawc</w:t>
      </w:r>
      <w:r w:rsidRPr="009D0912">
        <w:rPr>
          <w:rFonts w:ascii="Tahoma" w:eastAsiaTheme="minorHAnsi" w:hAnsi="Tahoma" w:cs="Tahoma"/>
          <w:sz w:val="22"/>
          <w:szCs w:val="22"/>
          <w:lang w:eastAsia="en-US"/>
        </w:rPr>
        <w:t>y:</w:t>
      </w:r>
    </w:p>
    <w:p w14:paraId="0EF4FCE6" w14:textId="77777777" w:rsidR="008039B3" w:rsidRPr="008039B3" w:rsidRDefault="008039B3" w:rsidP="008039B3">
      <w:pPr>
        <w:suppressAutoHyphens w:val="0"/>
        <w:autoSpaceDE w:val="0"/>
        <w:autoSpaceDN w:val="0"/>
        <w:adjustRightInd w:val="0"/>
        <w:ind w:left="426"/>
        <w:jc w:val="both"/>
        <w:rPr>
          <w:rFonts w:ascii="Tahoma" w:eastAsiaTheme="minorHAnsi" w:hAnsi="Tahoma" w:cs="Tahoma"/>
          <w:sz w:val="22"/>
          <w:szCs w:val="22"/>
          <w:lang w:eastAsia="en-US"/>
        </w:rPr>
      </w:pPr>
      <w:r w:rsidRPr="008039B3">
        <w:rPr>
          <w:rFonts w:ascii="Tahoma" w:eastAsiaTheme="minorHAnsi" w:hAnsi="Tahoma" w:cs="Tahoma"/>
          <w:sz w:val="22"/>
          <w:szCs w:val="22"/>
          <w:lang w:eastAsia="en-US"/>
        </w:rPr>
        <w:t>…...............................................-tel.…............................, e-mail: …………………………….</w:t>
      </w:r>
    </w:p>
    <w:p w14:paraId="44807428" w14:textId="1C523807" w:rsidR="008039B3" w:rsidRPr="008039B3" w:rsidRDefault="008039B3" w:rsidP="008039B3">
      <w:pPr>
        <w:suppressAutoHyphens w:val="0"/>
        <w:autoSpaceDE w:val="0"/>
        <w:autoSpaceDN w:val="0"/>
        <w:adjustRightInd w:val="0"/>
        <w:ind w:left="426"/>
        <w:jc w:val="both"/>
        <w:rPr>
          <w:rFonts w:ascii="Tahoma" w:eastAsiaTheme="minorHAnsi" w:hAnsi="Tahoma" w:cs="Tahoma"/>
          <w:sz w:val="22"/>
          <w:szCs w:val="22"/>
          <w:lang w:eastAsia="en-US"/>
        </w:rPr>
      </w:pPr>
      <w:r w:rsidRPr="008039B3">
        <w:rPr>
          <w:rFonts w:ascii="Tahoma" w:eastAsiaTheme="minorHAnsi" w:hAnsi="Tahoma" w:cs="Tahoma"/>
          <w:sz w:val="22"/>
          <w:szCs w:val="22"/>
          <w:lang w:eastAsia="en-US"/>
        </w:rPr>
        <w:t>…...............................................-tel.…............................, e-mail: …………………………….</w:t>
      </w:r>
    </w:p>
    <w:p w14:paraId="0BE8494F" w14:textId="051F4893" w:rsidR="00E60D78" w:rsidRPr="009D0912" w:rsidRDefault="001726C9" w:rsidP="00D95BA6">
      <w:pPr>
        <w:pStyle w:val="Akapitzlist"/>
        <w:widowControl w:val="0"/>
        <w:numPr>
          <w:ilvl w:val="0"/>
          <w:numId w:val="13"/>
        </w:numPr>
        <w:tabs>
          <w:tab w:val="left" w:pos="6237"/>
          <w:tab w:val="left" w:pos="9781"/>
        </w:tabs>
        <w:spacing w:after="200"/>
        <w:ind w:left="284" w:hanging="284"/>
        <w:contextualSpacing/>
        <w:jc w:val="both"/>
        <w:rPr>
          <w:rFonts w:ascii="Tahoma" w:eastAsia="SimSun" w:hAnsi="Tahoma" w:cs="Tahoma"/>
          <w:sz w:val="22"/>
          <w:szCs w:val="22"/>
        </w:rPr>
      </w:pPr>
      <w:r w:rsidRPr="009D0912">
        <w:rPr>
          <w:rFonts w:ascii="Tahoma" w:hAnsi="Tahoma" w:cs="Tahoma"/>
          <w:sz w:val="22"/>
          <w:szCs w:val="22"/>
          <w:lang w:eastAsia="zh-CN"/>
        </w:rPr>
        <w:t xml:space="preserve">Zmiana przedstawiciela(-i) stron lub ich danych kontaktowych wskazanych w ust. 2 </w:t>
      </w:r>
      <w:r w:rsidRPr="009D0912">
        <w:rPr>
          <w:rFonts w:ascii="Tahoma" w:hAnsi="Tahoma" w:cs="Tahoma"/>
          <w:sz w:val="22"/>
          <w:szCs w:val="22"/>
          <w:lang w:eastAsia="zh-CN"/>
        </w:rPr>
        <w:br/>
        <w:t xml:space="preserve">i 3 wymaga </w:t>
      </w:r>
      <w:r w:rsidRPr="009D0912">
        <w:rPr>
          <w:rFonts w:ascii="Tahoma" w:eastAsia="SimSun" w:hAnsi="Tahoma" w:cs="Tahoma"/>
          <w:sz w:val="22"/>
          <w:szCs w:val="22"/>
        </w:rPr>
        <w:t xml:space="preserve">jedynie uprzedniego pisemnego powiadomienia o tym drugiej strony. </w:t>
      </w:r>
      <w:r w:rsidRPr="009D0912">
        <w:rPr>
          <w:rFonts w:ascii="Tahoma" w:hAnsi="Tahoma" w:cs="Tahoma"/>
          <w:sz w:val="22"/>
          <w:szCs w:val="22"/>
        </w:rPr>
        <w:t>Zmiana taka nie wymaga aneksu do niniejszej</w:t>
      </w:r>
      <w:r w:rsidRPr="009D0912">
        <w:rPr>
          <w:rFonts w:ascii="Tahoma" w:eastAsia="ArialMT" w:hAnsi="Tahoma" w:cs="Tahoma"/>
          <w:kern w:val="1"/>
          <w:sz w:val="22"/>
          <w:szCs w:val="22"/>
        </w:rPr>
        <w:t xml:space="preserve"> </w:t>
      </w:r>
      <w:r w:rsidRPr="009D0912">
        <w:rPr>
          <w:rFonts w:ascii="Tahoma" w:hAnsi="Tahoma" w:cs="Tahoma"/>
          <w:sz w:val="22"/>
          <w:szCs w:val="22"/>
        </w:rPr>
        <w:t>umowy.</w:t>
      </w:r>
    </w:p>
    <w:p w14:paraId="1364D2F3" w14:textId="56B4BD91" w:rsidR="00CE3E01" w:rsidRPr="009D0912" w:rsidRDefault="00E60D78" w:rsidP="00D95BA6">
      <w:pPr>
        <w:pStyle w:val="Akapitzlist"/>
        <w:widowControl w:val="0"/>
        <w:numPr>
          <w:ilvl w:val="0"/>
          <w:numId w:val="13"/>
        </w:numPr>
        <w:tabs>
          <w:tab w:val="left" w:pos="6237"/>
          <w:tab w:val="left" w:pos="9781"/>
        </w:tabs>
        <w:spacing w:after="200"/>
        <w:ind w:left="284" w:hanging="284"/>
        <w:contextualSpacing/>
        <w:jc w:val="both"/>
        <w:rPr>
          <w:rFonts w:ascii="Tahoma" w:eastAsia="SimSun" w:hAnsi="Tahoma" w:cs="Tahoma"/>
          <w:sz w:val="22"/>
          <w:szCs w:val="22"/>
        </w:rPr>
      </w:pPr>
      <w:r w:rsidRPr="009D0912">
        <w:rPr>
          <w:rFonts w:ascii="Tahoma" w:hAnsi="Tahoma" w:cs="Tahoma"/>
          <w:sz w:val="22"/>
          <w:szCs w:val="22"/>
        </w:rPr>
        <w:t>Działając na podstawie art. 4c ustawy z dnia 8 marca 2013 r. o przeciwdziałaniu nadmiernym opóźnieniom w transakcjach handlowych</w:t>
      </w:r>
      <w:r w:rsidR="009D0912" w:rsidRPr="009D0912">
        <w:rPr>
          <w:rFonts w:ascii="Tahoma" w:hAnsi="Tahoma" w:cs="Tahoma"/>
          <w:sz w:val="22"/>
          <w:szCs w:val="22"/>
        </w:rPr>
        <w:t xml:space="preserve">, </w:t>
      </w:r>
      <w:r w:rsidRPr="009D0912">
        <w:rPr>
          <w:rFonts w:ascii="Tahoma" w:hAnsi="Tahoma" w:cs="Tahoma"/>
          <w:sz w:val="22"/>
          <w:szCs w:val="22"/>
        </w:rPr>
        <w:t>Zamawiający oświadcza, że posiada status dużego przedsiębiorcy, w rozumieniu art. 4 pkt 6 ustawy o przeciwdziałaniu nadmiernym opóźnieniom w transakcjach handlowych.</w:t>
      </w:r>
    </w:p>
    <w:p w14:paraId="5E2F5CA9" w14:textId="77777777" w:rsidR="00CE3E01" w:rsidRPr="009D0912" w:rsidRDefault="00CE3E01" w:rsidP="00D95BA6">
      <w:pPr>
        <w:pStyle w:val="Akapitzlist"/>
        <w:widowControl w:val="0"/>
        <w:numPr>
          <w:ilvl w:val="0"/>
          <w:numId w:val="13"/>
        </w:numPr>
        <w:tabs>
          <w:tab w:val="left" w:pos="6237"/>
          <w:tab w:val="left" w:pos="9781"/>
        </w:tabs>
        <w:spacing w:after="200"/>
        <w:ind w:left="284" w:hanging="284"/>
        <w:contextualSpacing/>
        <w:jc w:val="both"/>
        <w:rPr>
          <w:rFonts w:ascii="Tahoma" w:eastAsia="SimSun" w:hAnsi="Tahoma" w:cs="Tahoma"/>
          <w:sz w:val="22"/>
          <w:szCs w:val="22"/>
        </w:rPr>
      </w:pPr>
      <w:r w:rsidRPr="009D0912">
        <w:rPr>
          <w:rFonts w:ascii="Tahoma" w:eastAsia="Bookman Old Style" w:hAnsi="Tahoma" w:cs="Tahoma"/>
          <w:sz w:val="22"/>
          <w:szCs w:val="22"/>
        </w:rPr>
        <w:t>Prawa i obowiązki wynikające z niniejszej umowy nie mogą być przenoszone przez żadną ze Stron na osoby trzecie bez uzyskania uprzedniej zgody drugiej Strony wyrażonej w formie pisemnej pod rygorem nieważności.</w:t>
      </w:r>
    </w:p>
    <w:p w14:paraId="78FAEF06" w14:textId="77777777" w:rsidR="00D95BA6" w:rsidRPr="009D0912" w:rsidRDefault="00CE3E01" w:rsidP="00512243">
      <w:pPr>
        <w:pStyle w:val="Akapitzlist"/>
        <w:widowControl w:val="0"/>
        <w:numPr>
          <w:ilvl w:val="0"/>
          <w:numId w:val="13"/>
        </w:numPr>
        <w:tabs>
          <w:tab w:val="left" w:pos="6237"/>
          <w:tab w:val="left" w:pos="9781"/>
        </w:tabs>
        <w:autoSpaceDE w:val="0"/>
        <w:spacing w:after="200"/>
        <w:ind w:left="284" w:hanging="284"/>
        <w:contextualSpacing/>
        <w:jc w:val="both"/>
        <w:rPr>
          <w:rFonts w:ascii="Tahoma" w:eastAsia="Bookman Old Style" w:hAnsi="Tahoma" w:cs="Tahoma"/>
          <w:sz w:val="22"/>
          <w:szCs w:val="22"/>
        </w:rPr>
      </w:pPr>
      <w:r w:rsidRPr="009D0912">
        <w:rPr>
          <w:rFonts w:ascii="Tahoma" w:eastAsia="Bookman Old Style" w:hAnsi="Tahoma" w:cs="Tahoma"/>
          <w:sz w:val="22"/>
          <w:szCs w:val="22"/>
        </w:rPr>
        <w:t>Spory wynikające z realizacji niniejszej umowy będą rozstrzygane przez sąd właściwy dla siedziby Zamawiającego.</w:t>
      </w:r>
    </w:p>
    <w:p w14:paraId="61D01387" w14:textId="77777777" w:rsidR="00D95BA6" w:rsidRPr="009D0912" w:rsidRDefault="00743D29" w:rsidP="00D32072">
      <w:pPr>
        <w:pStyle w:val="Akapitzlist"/>
        <w:widowControl w:val="0"/>
        <w:numPr>
          <w:ilvl w:val="0"/>
          <w:numId w:val="13"/>
        </w:numPr>
        <w:tabs>
          <w:tab w:val="left" w:pos="6237"/>
          <w:tab w:val="left" w:pos="9781"/>
        </w:tabs>
        <w:autoSpaceDE w:val="0"/>
        <w:spacing w:after="200"/>
        <w:ind w:left="284" w:hanging="284"/>
        <w:contextualSpacing/>
        <w:jc w:val="both"/>
        <w:rPr>
          <w:rFonts w:ascii="Tahoma" w:eastAsia="Bookman Old Style" w:hAnsi="Tahoma" w:cs="Tahoma"/>
          <w:sz w:val="22"/>
          <w:szCs w:val="22"/>
        </w:rPr>
      </w:pPr>
      <w:r w:rsidRPr="009D0912">
        <w:rPr>
          <w:rFonts w:ascii="Tahoma" w:eastAsia="Bookman Old Style" w:hAnsi="Tahoma" w:cs="Tahoma"/>
          <w:sz w:val="22"/>
          <w:szCs w:val="22"/>
        </w:rPr>
        <w:t>Strony niniejszej umowy mają obowiązek wzajemnego informowania się o wszelkich zmianach statusu prawnego, sytuacji finansowej, o wszczęciu postępowania likwidacyjnego, upadłościowego lub restrukturyzacyjnego oraz o innych zmianach mających wpływ na treść i wykonywanie niniejszej umowy.</w:t>
      </w:r>
    </w:p>
    <w:p w14:paraId="0624A938" w14:textId="77777777" w:rsidR="00D95BA6" w:rsidRPr="009D0912" w:rsidRDefault="00743D29" w:rsidP="00992CF2">
      <w:pPr>
        <w:pStyle w:val="Akapitzlist"/>
        <w:widowControl w:val="0"/>
        <w:numPr>
          <w:ilvl w:val="0"/>
          <w:numId w:val="13"/>
        </w:numPr>
        <w:tabs>
          <w:tab w:val="left" w:pos="6237"/>
          <w:tab w:val="left" w:pos="9781"/>
        </w:tabs>
        <w:autoSpaceDE w:val="0"/>
        <w:spacing w:after="200"/>
        <w:ind w:left="284" w:hanging="284"/>
        <w:contextualSpacing/>
        <w:jc w:val="both"/>
        <w:rPr>
          <w:rFonts w:ascii="Tahoma" w:eastAsia="Bookman Old Style" w:hAnsi="Tahoma" w:cs="Tahoma"/>
          <w:sz w:val="22"/>
          <w:szCs w:val="22"/>
        </w:rPr>
      </w:pPr>
      <w:r w:rsidRPr="009D0912">
        <w:rPr>
          <w:rFonts w:ascii="Tahoma" w:hAnsi="Tahoma" w:cs="Tahoma"/>
          <w:sz w:val="22"/>
          <w:szCs w:val="22"/>
        </w:rPr>
        <w:t>W sprawach nieuregulowanych postanowieniami niniejszej umowy mają zastosowanie właściwe przepisy prawa polskiego w szczególności: Prawa zamówień publicznych, Kodeksu cywilnego oraz aktów wykonawczych wydanych na ich podstawie.</w:t>
      </w:r>
      <w:r w:rsidR="00D95BA6" w:rsidRPr="009D0912">
        <w:rPr>
          <w:rFonts w:ascii="Tahoma" w:hAnsi="Tahoma" w:cs="Tahoma"/>
          <w:sz w:val="22"/>
          <w:szCs w:val="22"/>
        </w:rPr>
        <w:t xml:space="preserve"> </w:t>
      </w:r>
    </w:p>
    <w:p w14:paraId="71648820" w14:textId="77777777" w:rsidR="00D95BA6" w:rsidRPr="009D0912" w:rsidRDefault="00637E39" w:rsidP="00D95BA6">
      <w:pPr>
        <w:pStyle w:val="Akapitzlist"/>
        <w:widowControl w:val="0"/>
        <w:numPr>
          <w:ilvl w:val="0"/>
          <w:numId w:val="13"/>
        </w:numPr>
        <w:tabs>
          <w:tab w:val="left" w:pos="6237"/>
          <w:tab w:val="left" w:pos="9781"/>
        </w:tabs>
        <w:autoSpaceDE w:val="0"/>
        <w:spacing w:after="200"/>
        <w:ind w:left="284"/>
        <w:contextualSpacing/>
        <w:jc w:val="both"/>
        <w:rPr>
          <w:rFonts w:ascii="Tahoma" w:eastAsia="Bookman Old Style" w:hAnsi="Tahoma" w:cs="Tahoma"/>
          <w:sz w:val="22"/>
          <w:szCs w:val="22"/>
        </w:rPr>
      </w:pPr>
      <w:r w:rsidRPr="009D0912">
        <w:rPr>
          <w:rFonts w:ascii="Tahoma" w:hAnsi="Tahoma" w:cs="Tahoma"/>
          <w:sz w:val="22"/>
          <w:szCs w:val="22"/>
        </w:rPr>
        <w:t>Zmiany niniejszej umowy wymagają zachowania formy pisemnego aneksu pod rygorem nieważności, z zastrzeżeniem wypadków wyraźnie określonych w umowie które nie wymagają od stron zawierania aneksu do umowy.</w:t>
      </w:r>
    </w:p>
    <w:p w14:paraId="46D24D54" w14:textId="6ED9581D" w:rsidR="00D95BA6" w:rsidRPr="009D0912" w:rsidRDefault="00837A2D" w:rsidP="00D95BA6">
      <w:pPr>
        <w:pStyle w:val="Akapitzlist"/>
        <w:widowControl w:val="0"/>
        <w:numPr>
          <w:ilvl w:val="0"/>
          <w:numId w:val="13"/>
        </w:numPr>
        <w:tabs>
          <w:tab w:val="left" w:pos="6237"/>
          <w:tab w:val="left" w:pos="9781"/>
        </w:tabs>
        <w:autoSpaceDE w:val="0"/>
        <w:spacing w:after="200"/>
        <w:ind w:left="284"/>
        <w:contextualSpacing/>
        <w:jc w:val="both"/>
        <w:rPr>
          <w:rFonts w:ascii="Tahoma" w:eastAsia="Bookman Old Style" w:hAnsi="Tahoma" w:cs="Tahoma"/>
          <w:sz w:val="22"/>
          <w:szCs w:val="22"/>
        </w:rPr>
      </w:pPr>
      <w:r w:rsidRPr="009D0912">
        <w:rPr>
          <w:rFonts w:ascii="Tahoma" w:eastAsia="Bookman Old Style" w:hAnsi="Tahoma" w:cs="Tahoma"/>
          <w:sz w:val="22"/>
          <w:szCs w:val="22"/>
        </w:rPr>
        <w:t>Integralną część niniejszej umowy stanowi: SWZ oraz oferta Wykonawcy.</w:t>
      </w:r>
    </w:p>
    <w:p w14:paraId="54F15F45" w14:textId="039A0584" w:rsidR="00837A2D" w:rsidRPr="009D0912" w:rsidRDefault="00837A2D" w:rsidP="00D95BA6">
      <w:pPr>
        <w:pStyle w:val="Akapitzlist"/>
        <w:widowControl w:val="0"/>
        <w:numPr>
          <w:ilvl w:val="0"/>
          <w:numId w:val="13"/>
        </w:numPr>
        <w:tabs>
          <w:tab w:val="left" w:pos="6237"/>
          <w:tab w:val="left" w:pos="9781"/>
        </w:tabs>
        <w:autoSpaceDE w:val="0"/>
        <w:spacing w:after="200"/>
        <w:ind w:left="284"/>
        <w:contextualSpacing/>
        <w:jc w:val="both"/>
        <w:rPr>
          <w:rFonts w:ascii="Tahoma" w:eastAsia="Bookman Old Style" w:hAnsi="Tahoma" w:cs="Tahoma"/>
          <w:sz w:val="22"/>
          <w:szCs w:val="22"/>
        </w:rPr>
      </w:pPr>
      <w:r w:rsidRPr="009D0912">
        <w:rPr>
          <w:rFonts w:ascii="Tahoma" w:eastAsia="Bookman Old Style" w:hAnsi="Tahoma" w:cs="Tahoma"/>
          <w:sz w:val="22"/>
          <w:szCs w:val="22"/>
        </w:rPr>
        <w:t>Umowę sporządzono w dwóch jednobrzmiących egzemplarzach, po jednym egzemplarzu dla każdej ze stron.</w:t>
      </w:r>
    </w:p>
    <w:p w14:paraId="768736A8" w14:textId="77777777" w:rsidR="00E60D78" w:rsidRPr="009D0912" w:rsidRDefault="00E60D78" w:rsidP="00637E39">
      <w:pPr>
        <w:pStyle w:val="Normalny10"/>
        <w:autoSpaceDE w:val="0"/>
        <w:ind w:left="284"/>
        <w:jc w:val="both"/>
        <w:rPr>
          <w:rFonts w:ascii="Tahoma" w:eastAsia="Bookman Old Style" w:hAnsi="Tahoma" w:cs="Tahoma"/>
          <w:sz w:val="22"/>
          <w:szCs w:val="22"/>
        </w:rPr>
      </w:pPr>
    </w:p>
    <w:p w14:paraId="1E14FD18" w14:textId="77777777" w:rsidR="002F4122" w:rsidRDefault="002F4122" w:rsidP="002F4122">
      <w:pPr>
        <w:suppressAutoHyphens w:val="0"/>
        <w:autoSpaceDE w:val="0"/>
        <w:autoSpaceDN w:val="0"/>
        <w:adjustRightInd w:val="0"/>
        <w:spacing w:after="18"/>
        <w:rPr>
          <w:rFonts w:ascii="Verdana" w:eastAsiaTheme="minorHAnsi" w:hAnsi="Verdana" w:cs="Verdana"/>
          <w:b/>
          <w:bCs/>
          <w:color w:val="000000"/>
          <w:sz w:val="20"/>
          <w:szCs w:val="20"/>
          <w:lang w:eastAsia="en-US"/>
        </w:rPr>
      </w:pPr>
    </w:p>
    <w:p w14:paraId="0EE9EB0F" w14:textId="74A42E01" w:rsidR="002F4122" w:rsidRPr="00EB456F" w:rsidRDefault="00BF6B8B" w:rsidP="00EB456F">
      <w:pPr>
        <w:suppressAutoHyphens w:val="0"/>
        <w:autoSpaceDE w:val="0"/>
        <w:autoSpaceDN w:val="0"/>
        <w:adjustRightInd w:val="0"/>
        <w:spacing w:after="18"/>
        <w:ind w:firstLine="426"/>
        <w:rPr>
          <w:rFonts w:ascii="Verdana" w:eastAsiaTheme="minorHAnsi" w:hAnsi="Verdana" w:cs="Verdana"/>
          <w:color w:val="000000"/>
          <w:sz w:val="20"/>
          <w:szCs w:val="20"/>
          <w:lang w:eastAsia="en-US"/>
        </w:rPr>
      </w:pPr>
      <w:r>
        <w:rPr>
          <w:rFonts w:ascii="Verdana" w:eastAsiaTheme="minorHAnsi" w:hAnsi="Verdana" w:cs="Verdana"/>
          <w:b/>
          <w:bCs/>
          <w:color w:val="000000"/>
          <w:sz w:val="20"/>
          <w:szCs w:val="20"/>
          <w:lang w:eastAsia="en-US"/>
        </w:rPr>
        <w:t xml:space="preserve">       </w:t>
      </w:r>
      <w:r w:rsidR="002F4122" w:rsidRPr="002F4122">
        <w:rPr>
          <w:rFonts w:ascii="Verdana" w:eastAsiaTheme="minorHAnsi" w:hAnsi="Verdana" w:cs="Verdana"/>
          <w:b/>
          <w:bCs/>
          <w:color w:val="000000"/>
          <w:sz w:val="20"/>
          <w:szCs w:val="20"/>
          <w:lang w:eastAsia="en-US"/>
        </w:rPr>
        <w:t>ZAMAWIAJĄCY:</w:t>
      </w:r>
      <w:r w:rsidR="002F4122">
        <w:rPr>
          <w:rFonts w:ascii="Verdana" w:eastAsiaTheme="minorHAnsi" w:hAnsi="Verdana" w:cs="Verdana"/>
          <w:b/>
          <w:bCs/>
          <w:color w:val="000000"/>
          <w:sz w:val="20"/>
          <w:szCs w:val="20"/>
          <w:lang w:eastAsia="en-US"/>
        </w:rPr>
        <w:tab/>
      </w:r>
      <w:r w:rsidR="002F4122">
        <w:rPr>
          <w:rFonts w:ascii="Verdana" w:eastAsiaTheme="minorHAnsi" w:hAnsi="Verdana" w:cs="Verdana"/>
          <w:b/>
          <w:bCs/>
          <w:color w:val="000000"/>
          <w:sz w:val="20"/>
          <w:szCs w:val="20"/>
          <w:lang w:eastAsia="en-US"/>
        </w:rPr>
        <w:tab/>
      </w:r>
      <w:r w:rsidR="002F4122">
        <w:rPr>
          <w:rFonts w:ascii="Verdana" w:eastAsiaTheme="minorHAnsi" w:hAnsi="Verdana" w:cs="Verdana"/>
          <w:b/>
          <w:bCs/>
          <w:color w:val="000000"/>
          <w:sz w:val="20"/>
          <w:szCs w:val="20"/>
          <w:lang w:eastAsia="en-US"/>
        </w:rPr>
        <w:tab/>
      </w:r>
      <w:r w:rsidR="002F4122">
        <w:rPr>
          <w:rFonts w:ascii="Verdana" w:eastAsiaTheme="minorHAnsi" w:hAnsi="Verdana" w:cs="Verdana"/>
          <w:b/>
          <w:bCs/>
          <w:color w:val="000000"/>
          <w:sz w:val="20"/>
          <w:szCs w:val="20"/>
          <w:lang w:eastAsia="en-US"/>
        </w:rPr>
        <w:tab/>
      </w:r>
      <w:r w:rsidR="002F4122">
        <w:rPr>
          <w:rFonts w:ascii="Verdana" w:eastAsiaTheme="minorHAnsi" w:hAnsi="Verdana" w:cs="Verdana"/>
          <w:b/>
          <w:bCs/>
          <w:color w:val="000000"/>
          <w:sz w:val="20"/>
          <w:szCs w:val="20"/>
          <w:lang w:eastAsia="en-US"/>
        </w:rPr>
        <w:tab/>
      </w:r>
      <w:r w:rsidR="002F4122">
        <w:rPr>
          <w:rFonts w:ascii="Verdana" w:eastAsiaTheme="minorHAnsi" w:hAnsi="Verdana" w:cs="Verdana"/>
          <w:b/>
          <w:bCs/>
          <w:color w:val="000000"/>
          <w:sz w:val="20"/>
          <w:szCs w:val="20"/>
          <w:lang w:eastAsia="en-US"/>
        </w:rPr>
        <w:tab/>
      </w:r>
      <w:r w:rsidR="00A50A05">
        <w:rPr>
          <w:rFonts w:ascii="Verdana" w:eastAsiaTheme="minorHAnsi" w:hAnsi="Verdana" w:cs="Verdana"/>
          <w:b/>
          <w:bCs/>
          <w:color w:val="000000"/>
          <w:sz w:val="20"/>
          <w:szCs w:val="20"/>
          <w:lang w:eastAsia="en-US"/>
        </w:rPr>
        <w:t>WYKONAWCA</w:t>
      </w:r>
      <w:r w:rsidR="002F4122" w:rsidRPr="002F4122">
        <w:rPr>
          <w:rFonts w:ascii="Verdana" w:eastAsiaTheme="minorHAnsi" w:hAnsi="Verdana" w:cs="Verdana"/>
          <w:b/>
          <w:bCs/>
          <w:color w:val="000000"/>
          <w:sz w:val="20"/>
          <w:szCs w:val="20"/>
          <w:lang w:eastAsia="en-US"/>
        </w:rPr>
        <w:t>:</w:t>
      </w:r>
    </w:p>
    <w:sectPr w:rsidR="002F4122" w:rsidRPr="00EB456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EC2DC" w14:textId="77777777" w:rsidR="000C7BF8" w:rsidRDefault="000C7BF8" w:rsidP="00B229E5">
      <w:r>
        <w:separator/>
      </w:r>
    </w:p>
  </w:endnote>
  <w:endnote w:type="continuationSeparator" w:id="0">
    <w:p w14:paraId="37A56A9F" w14:textId="77777777" w:rsidR="000C7BF8" w:rsidRDefault="000C7BF8" w:rsidP="00B22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EE">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rialMT">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020775"/>
      <w:docPartObj>
        <w:docPartGallery w:val="Page Numbers (Bottom of Page)"/>
        <w:docPartUnique/>
      </w:docPartObj>
    </w:sdtPr>
    <w:sdtContent>
      <w:p w14:paraId="585EE6DA" w14:textId="49528A2E" w:rsidR="00445267" w:rsidRDefault="00445267">
        <w:pPr>
          <w:pStyle w:val="Stopka"/>
          <w:jc w:val="center"/>
        </w:pPr>
        <w:r>
          <w:fldChar w:fldCharType="begin"/>
        </w:r>
        <w:r>
          <w:instrText>PAGE   \* MERGEFORMAT</w:instrText>
        </w:r>
        <w:r>
          <w:fldChar w:fldCharType="separate"/>
        </w:r>
        <w:r>
          <w:t>2</w:t>
        </w:r>
        <w:r>
          <w:fldChar w:fldCharType="end"/>
        </w:r>
      </w:p>
    </w:sdtContent>
  </w:sdt>
  <w:p w14:paraId="05D621AB" w14:textId="77777777" w:rsidR="00445267" w:rsidRDefault="0044526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283F17" w14:textId="77777777" w:rsidR="000C7BF8" w:rsidRDefault="000C7BF8" w:rsidP="00B229E5">
      <w:r>
        <w:separator/>
      </w:r>
    </w:p>
  </w:footnote>
  <w:footnote w:type="continuationSeparator" w:id="0">
    <w:p w14:paraId="3D790476" w14:textId="77777777" w:rsidR="000C7BF8" w:rsidRDefault="000C7BF8" w:rsidP="00B229E5">
      <w:r>
        <w:continuationSeparator/>
      </w:r>
    </w:p>
  </w:footnote>
  <w:footnote w:id="1">
    <w:p w14:paraId="7099C425" w14:textId="738B5391" w:rsidR="00445267" w:rsidRPr="00146938" w:rsidRDefault="00445267" w:rsidP="00152A4B">
      <w:pPr>
        <w:suppressAutoHyphens w:val="0"/>
        <w:autoSpaceDE w:val="0"/>
        <w:autoSpaceDN w:val="0"/>
        <w:adjustRightInd w:val="0"/>
        <w:ind w:left="426"/>
        <w:jc w:val="both"/>
        <w:rPr>
          <w:rFonts w:ascii="Tahoma" w:eastAsiaTheme="minorHAnsi" w:hAnsi="Tahoma" w:cs="Tahoma"/>
          <w:i/>
          <w:iCs/>
          <w:sz w:val="14"/>
          <w:szCs w:val="14"/>
          <w:lang w:eastAsia="en-US"/>
        </w:rPr>
      </w:pPr>
      <w:r w:rsidRPr="00152A4B">
        <w:rPr>
          <w:rStyle w:val="Odwoanieprzypisudolnego"/>
          <w:rFonts w:ascii="Tahoma" w:hAnsi="Tahoma" w:cs="Tahoma"/>
          <w:sz w:val="18"/>
          <w:szCs w:val="18"/>
        </w:rPr>
        <w:footnoteRef/>
      </w:r>
      <w:r w:rsidRPr="00152A4B">
        <w:rPr>
          <w:rFonts w:ascii="Tahoma" w:hAnsi="Tahoma" w:cs="Tahoma"/>
          <w:sz w:val="18"/>
          <w:szCs w:val="18"/>
        </w:rPr>
        <w:t xml:space="preserve"> </w:t>
      </w:r>
      <w:r w:rsidRPr="00146938">
        <w:rPr>
          <w:rFonts w:ascii="Tahoma" w:eastAsiaTheme="minorHAnsi" w:hAnsi="Tahoma" w:cs="Tahoma"/>
          <w:i/>
          <w:iCs/>
          <w:sz w:val="14"/>
          <w:szCs w:val="14"/>
          <w:lang w:eastAsia="en-US"/>
        </w:rPr>
        <w:t>ustalonych na podstawie cen hurtowych netto sprzedaży 1</w:t>
      </w:r>
      <w:r w:rsidR="0052169F" w:rsidRPr="00146938">
        <w:rPr>
          <w:rFonts w:ascii="Tahoma" w:eastAsiaTheme="minorHAnsi" w:hAnsi="Tahoma" w:cs="Tahoma"/>
          <w:i/>
          <w:iCs/>
          <w:sz w:val="14"/>
          <w:szCs w:val="14"/>
          <w:lang w:eastAsia="en-US"/>
        </w:rPr>
        <w:t xml:space="preserve"> m</w:t>
      </w:r>
      <w:r w:rsidR="0052169F" w:rsidRPr="00146938">
        <w:rPr>
          <w:rFonts w:ascii="Tahoma" w:eastAsiaTheme="minorHAnsi" w:hAnsi="Tahoma" w:cs="Tahoma"/>
          <w:i/>
          <w:iCs/>
          <w:sz w:val="14"/>
          <w:szCs w:val="14"/>
          <w:vertAlign w:val="superscript"/>
          <w:lang w:eastAsia="en-US"/>
        </w:rPr>
        <w:t>3</w:t>
      </w:r>
      <w:r w:rsidRPr="00146938">
        <w:rPr>
          <w:rFonts w:ascii="Tahoma" w:eastAsiaTheme="minorHAnsi" w:hAnsi="Tahoma" w:cs="Tahoma"/>
          <w:i/>
          <w:iCs/>
          <w:sz w:val="14"/>
          <w:szCs w:val="14"/>
          <w:lang w:eastAsia="en-US"/>
        </w:rPr>
        <w:t xml:space="preserve"> ww. paliw w temperaturze referencyjnej 15°C, opublikowanych na stronie internetowej ORLEN S.A. w dniu ……………… 202</w:t>
      </w:r>
      <w:r w:rsidR="00146938" w:rsidRPr="00146938">
        <w:rPr>
          <w:rFonts w:ascii="Tahoma" w:eastAsiaTheme="minorHAnsi" w:hAnsi="Tahoma" w:cs="Tahoma"/>
          <w:i/>
          <w:iCs/>
          <w:sz w:val="14"/>
          <w:szCs w:val="14"/>
          <w:lang w:eastAsia="en-US"/>
        </w:rPr>
        <w:t>5</w:t>
      </w:r>
      <w:r w:rsidRPr="00146938">
        <w:rPr>
          <w:rFonts w:ascii="Tahoma" w:eastAsiaTheme="minorHAnsi" w:hAnsi="Tahoma" w:cs="Tahoma"/>
          <w:i/>
          <w:iCs/>
          <w:sz w:val="14"/>
          <w:szCs w:val="14"/>
          <w:lang w:eastAsia="en-US"/>
        </w:rPr>
        <w:t xml:space="preserve"> r., pomniejszonych o wartość upustu kwotowego wynoszącego:</w:t>
      </w:r>
    </w:p>
    <w:p w14:paraId="5606C603" w14:textId="35344D6B" w:rsidR="00445267" w:rsidRPr="00146938" w:rsidRDefault="00445267" w:rsidP="00152A4B">
      <w:pPr>
        <w:suppressAutoHyphens w:val="0"/>
        <w:autoSpaceDE w:val="0"/>
        <w:autoSpaceDN w:val="0"/>
        <w:adjustRightInd w:val="0"/>
        <w:ind w:left="426"/>
        <w:jc w:val="both"/>
        <w:rPr>
          <w:rFonts w:ascii="Tahoma" w:eastAsiaTheme="minorHAnsi" w:hAnsi="Tahoma" w:cs="Tahoma"/>
          <w:i/>
          <w:iCs/>
          <w:sz w:val="14"/>
          <w:szCs w:val="14"/>
          <w:lang w:eastAsia="en-US"/>
        </w:rPr>
      </w:pPr>
      <w:r w:rsidRPr="00146938">
        <w:rPr>
          <w:rFonts w:ascii="Tahoma" w:eastAsiaTheme="minorHAnsi" w:hAnsi="Tahoma" w:cs="Tahoma"/>
          <w:i/>
          <w:iCs/>
          <w:sz w:val="14"/>
          <w:szCs w:val="14"/>
          <w:lang w:eastAsia="en-US"/>
        </w:rPr>
        <w:t xml:space="preserve">- </w:t>
      </w:r>
      <w:r w:rsidR="00146938" w:rsidRPr="00146938">
        <w:rPr>
          <w:rFonts w:ascii="Tahoma" w:eastAsiaTheme="minorHAnsi" w:hAnsi="Tahoma" w:cs="Tahoma"/>
          <w:b/>
          <w:bCs/>
          <w:sz w:val="14"/>
          <w:szCs w:val="14"/>
          <w:lang w:eastAsia="en-US"/>
        </w:rPr>
        <w:t>……………</w:t>
      </w:r>
      <w:r w:rsidR="00EA6282" w:rsidRPr="00146938">
        <w:rPr>
          <w:rFonts w:ascii="Tahoma" w:eastAsiaTheme="minorHAnsi" w:hAnsi="Tahoma" w:cs="Tahoma"/>
          <w:b/>
          <w:bCs/>
          <w:sz w:val="14"/>
          <w:szCs w:val="14"/>
          <w:lang w:eastAsia="en-US"/>
        </w:rPr>
        <w:t xml:space="preserve"> zł/1 m</w:t>
      </w:r>
      <w:r w:rsidR="00EA6282" w:rsidRPr="00146938">
        <w:rPr>
          <w:rFonts w:ascii="Tahoma" w:eastAsiaTheme="minorHAnsi" w:hAnsi="Tahoma" w:cs="Tahoma"/>
          <w:b/>
          <w:bCs/>
          <w:sz w:val="14"/>
          <w:szCs w:val="14"/>
          <w:vertAlign w:val="superscript"/>
          <w:lang w:eastAsia="en-US"/>
        </w:rPr>
        <w:t>3</w:t>
      </w:r>
      <w:r w:rsidRPr="00146938">
        <w:rPr>
          <w:rFonts w:ascii="Tahoma" w:eastAsiaTheme="minorHAnsi" w:hAnsi="Tahoma" w:cs="Tahoma"/>
          <w:i/>
          <w:iCs/>
          <w:sz w:val="14"/>
          <w:szCs w:val="14"/>
          <w:lang w:eastAsia="en-US"/>
        </w:rPr>
        <w:t xml:space="preserve"> dla</w:t>
      </w:r>
      <w:r w:rsidR="00AA0A65" w:rsidRPr="00146938">
        <w:rPr>
          <w:rFonts w:ascii="Tahoma" w:eastAsiaTheme="minorHAnsi" w:hAnsi="Tahoma" w:cs="Tahoma"/>
          <w:i/>
          <w:iCs/>
          <w:sz w:val="14"/>
          <w:szCs w:val="14"/>
          <w:lang w:eastAsia="en-US"/>
        </w:rPr>
        <w:t xml:space="preserve"> </w:t>
      </w:r>
      <w:r w:rsidRPr="00146938">
        <w:rPr>
          <w:rFonts w:ascii="Tahoma" w:eastAsiaTheme="minorHAnsi" w:hAnsi="Tahoma" w:cs="Tahoma"/>
          <w:i/>
          <w:iCs/>
          <w:sz w:val="14"/>
          <w:szCs w:val="14"/>
          <w:lang w:eastAsia="en-US"/>
        </w:rPr>
        <w:t>oleju napędowego – standard,</w:t>
      </w:r>
    </w:p>
    <w:p w14:paraId="44D60970" w14:textId="60DA0E8A" w:rsidR="00445267" w:rsidRPr="00EA6282" w:rsidRDefault="00445267" w:rsidP="00152A4B">
      <w:pPr>
        <w:pStyle w:val="Tekstprzypisudolnego"/>
        <w:ind w:firstLine="426"/>
        <w:jc w:val="both"/>
        <w:rPr>
          <w:rFonts w:ascii="Tahoma" w:hAnsi="Tahoma" w:cs="Tahoma"/>
          <w:i/>
          <w:iCs/>
          <w:sz w:val="14"/>
          <w:szCs w:val="14"/>
        </w:rPr>
      </w:pPr>
      <w:r w:rsidRPr="00146938">
        <w:rPr>
          <w:rFonts w:ascii="Tahoma" w:eastAsiaTheme="minorHAnsi" w:hAnsi="Tahoma" w:cs="Tahoma"/>
          <w:i/>
          <w:iCs/>
          <w:sz w:val="14"/>
          <w:szCs w:val="14"/>
          <w:lang w:eastAsia="en-US"/>
        </w:rPr>
        <w:t xml:space="preserve">- </w:t>
      </w:r>
      <w:r w:rsidR="00146938" w:rsidRPr="00146938">
        <w:rPr>
          <w:rFonts w:ascii="Tahoma" w:eastAsiaTheme="minorHAnsi" w:hAnsi="Tahoma" w:cs="Tahoma"/>
          <w:b/>
          <w:bCs/>
          <w:sz w:val="14"/>
          <w:szCs w:val="14"/>
          <w:lang w:eastAsia="en-US"/>
        </w:rPr>
        <w:t>……………</w:t>
      </w:r>
      <w:r w:rsidR="00EA6282" w:rsidRPr="00146938">
        <w:rPr>
          <w:rFonts w:ascii="Tahoma" w:eastAsiaTheme="minorHAnsi" w:hAnsi="Tahoma" w:cs="Tahoma"/>
          <w:b/>
          <w:bCs/>
          <w:sz w:val="14"/>
          <w:szCs w:val="14"/>
          <w:lang w:eastAsia="en-US"/>
        </w:rPr>
        <w:t xml:space="preserve"> zł/1 m</w:t>
      </w:r>
      <w:r w:rsidR="00EA6282" w:rsidRPr="00146938">
        <w:rPr>
          <w:rFonts w:ascii="Tahoma" w:eastAsiaTheme="minorHAnsi" w:hAnsi="Tahoma" w:cs="Tahoma"/>
          <w:b/>
          <w:bCs/>
          <w:sz w:val="14"/>
          <w:szCs w:val="14"/>
          <w:vertAlign w:val="superscript"/>
          <w:lang w:eastAsia="en-US"/>
        </w:rPr>
        <w:t>3</w:t>
      </w:r>
      <w:r w:rsidRPr="00146938">
        <w:rPr>
          <w:rFonts w:ascii="Tahoma" w:eastAsiaTheme="minorHAnsi" w:hAnsi="Tahoma" w:cs="Tahoma"/>
          <w:i/>
          <w:iCs/>
          <w:sz w:val="14"/>
          <w:szCs w:val="14"/>
          <w:lang w:eastAsia="en-US"/>
        </w:rPr>
        <w:t xml:space="preserve"> dla benzyny bezołowiowej Pb 95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56F577"/>
    <w:multiLevelType w:val="hybridMultilevel"/>
    <w:tmpl w:val="45CCF25A"/>
    <w:lvl w:ilvl="0" w:tplc="04150017">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F76FB"/>
    <w:multiLevelType w:val="hybridMultilevel"/>
    <w:tmpl w:val="529A3A04"/>
    <w:lvl w:ilvl="0" w:tplc="7D3CD1C0">
      <w:start w:val="1"/>
      <w:numFmt w:val="lowerLetter"/>
      <w:lvlText w:val="%1)"/>
      <w:lvlJc w:val="left"/>
      <w:pPr>
        <w:tabs>
          <w:tab w:val="num" w:pos="387"/>
        </w:tabs>
        <w:ind w:left="710" w:hanging="360"/>
      </w:pPr>
      <w:rPr>
        <w:rFonts w:ascii="Tahoma" w:eastAsia="Bookman Old Style" w:hAnsi="Tahoma" w:cs="Tahoma" w:hint="default"/>
        <w:dstrike w:val="0"/>
      </w:rPr>
    </w:lvl>
    <w:lvl w:ilvl="1" w:tplc="3282FE30">
      <w:start w:val="2"/>
      <w:numFmt w:val="decimal"/>
      <w:lvlText w:val="%2."/>
      <w:lvlJc w:val="left"/>
      <w:pPr>
        <w:tabs>
          <w:tab w:val="num" w:pos="2783"/>
        </w:tabs>
        <w:ind w:left="2783" w:hanging="360"/>
      </w:pPr>
      <w:rPr>
        <w:rFonts w:hint="default"/>
        <w:color w:val="auto"/>
      </w:rPr>
    </w:lvl>
    <w:lvl w:ilvl="2" w:tplc="0415001B" w:tentative="1">
      <w:start w:val="1"/>
      <w:numFmt w:val="lowerRoman"/>
      <w:lvlText w:val="%3."/>
      <w:lvlJc w:val="right"/>
      <w:pPr>
        <w:tabs>
          <w:tab w:val="num" w:pos="3503"/>
        </w:tabs>
        <w:ind w:left="3503" w:hanging="180"/>
      </w:pPr>
    </w:lvl>
    <w:lvl w:ilvl="3" w:tplc="0415000F" w:tentative="1">
      <w:start w:val="1"/>
      <w:numFmt w:val="decimal"/>
      <w:lvlText w:val="%4."/>
      <w:lvlJc w:val="left"/>
      <w:pPr>
        <w:tabs>
          <w:tab w:val="num" w:pos="4223"/>
        </w:tabs>
        <w:ind w:left="4223" w:hanging="360"/>
      </w:pPr>
    </w:lvl>
    <w:lvl w:ilvl="4" w:tplc="04150019" w:tentative="1">
      <w:start w:val="1"/>
      <w:numFmt w:val="lowerLetter"/>
      <w:lvlText w:val="%5."/>
      <w:lvlJc w:val="left"/>
      <w:pPr>
        <w:tabs>
          <w:tab w:val="num" w:pos="4943"/>
        </w:tabs>
        <w:ind w:left="4943" w:hanging="360"/>
      </w:pPr>
    </w:lvl>
    <w:lvl w:ilvl="5" w:tplc="0415001B" w:tentative="1">
      <w:start w:val="1"/>
      <w:numFmt w:val="lowerRoman"/>
      <w:lvlText w:val="%6."/>
      <w:lvlJc w:val="right"/>
      <w:pPr>
        <w:tabs>
          <w:tab w:val="num" w:pos="5663"/>
        </w:tabs>
        <w:ind w:left="5663" w:hanging="180"/>
      </w:pPr>
    </w:lvl>
    <w:lvl w:ilvl="6" w:tplc="0415000F" w:tentative="1">
      <w:start w:val="1"/>
      <w:numFmt w:val="decimal"/>
      <w:lvlText w:val="%7."/>
      <w:lvlJc w:val="left"/>
      <w:pPr>
        <w:tabs>
          <w:tab w:val="num" w:pos="6383"/>
        </w:tabs>
        <w:ind w:left="6383" w:hanging="360"/>
      </w:pPr>
    </w:lvl>
    <w:lvl w:ilvl="7" w:tplc="04150019" w:tentative="1">
      <w:start w:val="1"/>
      <w:numFmt w:val="lowerLetter"/>
      <w:lvlText w:val="%8."/>
      <w:lvlJc w:val="left"/>
      <w:pPr>
        <w:tabs>
          <w:tab w:val="num" w:pos="7103"/>
        </w:tabs>
        <w:ind w:left="7103" w:hanging="360"/>
      </w:pPr>
    </w:lvl>
    <w:lvl w:ilvl="8" w:tplc="0415001B" w:tentative="1">
      <w:start w:val="1"/>
      <w:numFmt w:val="lowerRoman"/>
      <w:lvlText w:val="%9."/>
      <w:lvlJc w:val="right"/>
      <w:pPr>
        <w:tabs>
          <w:tab w:val="num" w:pos="7823"/>
        </w:tabs>
        <w:ind w:left="7823" w:hanging="180"/>
      </w:pPr>
    </w:lvl>
  </w:abstractNum>
  <w:abstractNum w:abstractNumId="2" w15:restartNumberingAfterBreak="0">
    <w:nsid w:val="01DA2A81"/>
    <w:multiLevelType w:val="hybridMultilevel"/>
    <w:tmpl w:val="0044962C"/>
    <w:lvl w:ilvl="0" w:tplc="CC6AAF2E">
      <w:start w:val="1"/>
      <w:numFmt w:val="decimal"/>
      <w:lvlText w:val="%1)"/>
      <w:lvlJc w:val="left"/>
      <w:pPr>
        <w:ind w:left="1410" w:hanging="69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8ECCD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7F2915"/>
    <w:multiLevelType w:val="hybridMultilevel"/>
    <w:tmpl w:val="7DA24B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7859DE"/>
    <w:multiLevelType w:val="hybridMultilevel"/>
    <w:tmpl w:val="5C441DB0"/>
    <w:lvl w:ilvl="0" w:tplc="9CC6F646">
      <w:start w:val="1"/>
      <w:numFmt w:val="lowerLetter"/>
      <w:lvlText w:val="%1)"/>
      <w:lvlJc w:val="left"/>
      <w:pPr>
        <w:ind w:left="786" w:hanging="360"/>
      </w:pPr>
      <w:rPr>
        <w:rFonts w:hint="default"/>
        <w:color w:val="7030A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0B80DC2"/>
    <w:multiLevelType w:val="hybridMultilevel"/>
    <w:tmpl w:val="9E8CCE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6D5EA7"/>
    <w:multiLevelType w:val="hybridMultilevel"/>
    <w:tmpl w:val="0B8C4B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616DF3"/>
    <w:multiLevelType w:val="hybridMultilevel"/>
    <w:tmpl w:val="0B2E221C"/>
    <w:lvl w:ilvl="0" w:tplc="C82CD0A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B2C14DE"/>
    <w:multiLevelType w:val="hybridMultilevel"/>
    <w:tmpl w:val="53429B58"/>
    <w:lvl w:ilvl="0" w:tplc="B70493E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5252D15"/>
    <w:multiLevelType w:val="hybridMultilevel"/>
    <w:tmpl w:val="88F240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6EB4734"/>
    <w:multiLevelType w:val="hybridMultilevel"/>
    <w:tmpl w:val="C234BF3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7F81939"/>
    <w:multiLevelType w:val="hybridMultilevel"/>
    <w:tmpl w:val="389AF544"/>
    <w:lvl w:ilvl="0" w:tplc="E090918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C22F3A"/>
    <w:multiLevelType w:val="hybridMultilevel"/>
    <w:tmpl w:val="F44821A8"/>
    <w:lvl w:ilvl="0" w:tplc="1BC01024">
      <w:start w:val="1"/>
      <w:numFmt w:val="decimal"/>
      <w:lvlText w:val="%1."/>
      <w:lvlJc w:val="left"/>
      <w:pPr>
        <w:tabs>
          <w:tab w:val="num" w:pos="750"/>
        </w:tabs>
        <w:ind w:left="750" w:hanging="39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D1C3FD2"/>
    <w:multiLevelType w:val="hybridMultilevel"/>
    <w:tmpl w:val="18E8DC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E95605"/>
    <w:multiLevelType w:val="hybridMultilevel"/>
    <w:tmpl w:val="776A7CF6"/>
    <w:lvl w:ilvl="0" w:tplc="6742C2CE">
      <w:start w:val="15"/>
      <w:numFmt w:val="lowerLetter"/>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3432251D"/>
    <w:multiLevelType w:val="hybridMultilevel"/>
    <w:tmpl w:val="74B6E6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30390E"/>
    <w:multiLevelType w:val="hybridMultilevel"/>
    <w:tmpl w:val="3B08F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DC001A"/>
    <w:multiLevelType w:val="hybridMultilevel"/>
    <w:tmpl w:val="3D6818F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39B4626D"/>
    <w:multiLevelType w:val="hybridMultilevel"/>
    <w:tmpl w:val="E864C0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2D6C7C"/>
    <w:multiLevelType w:val="hybridMultilevel"/>
    <w:tmpl w:val="8E6A0C76"/>
    <w:lvl w:ilvl="0" w:tplc="1520B9D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C960677"/>
    <w:multiLevelType w:val="hybridMultilevel"/>
    <w:tmpl w:val="02FAA274"/>
    <w:lvl w:ilvl="0" w:tplc="EA6CCCFA">
      <w:start w:val="1"/>
      <w:numFmt w:val="decimal"/>
      <w:lvlText w:val="%1."/>
      <w:lvlJc w:val="left"/>
      <w:pPr>
        <w:ind w:left="786"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436368"/>
    <w:multiLevelType w:val="hybridMultilevel"/>
    <w:tmpl w:val="B43AB1D2"/>
    <w:lvl w:ilvl="0" w:tplc="601231C8">
      <w:start w:val="1"/>
      <w:numFmt w:val="decimal"/>
      <w:lvlText w:val="%1."/>
      <w:lvlJc w:val="left"/>
      <w:pPr>
        <w:ind w:left="36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8F6B73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84A7AE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89EA35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6BCB84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C0280D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C168DE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A405C3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F403F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9311FD3"/>
    <w:multiLevelType w:val="hybridMultilevel"/>
    <w:tmpl w:val="8708B36E"/>
    <w:lvl w:ilvl="0" w:tplc="46E63F1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523B7A72"/>
    <w:multiLevelType w:val="hybridMultilevel"/>
    <w:tmpl w:val="B5040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B84B17"/>
    <w:multiLevelType w:val="hybridMultilevel"/>
    <w:tmpl w:val="C8C815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E9639C"/>
    <w:multiLevelType w:val="hybridMultilevel"/>
    <w:tmpl w:val="52F6FB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A01687"/>
    <w:multiLevelType w:val="hybridMultilevel"/>
    <w:tmpl w:val="52F6FB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A1D4145"/>
    <w:multiLevelType w:val="multilevel"/>
    <w:tmpl w:val="6C9AD76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5CBE2E43"/>
    <w:multiLevelType w:val="hybridMultilevel"/>
    <w:tmpl w:val="F9AA98A0"/>
    <w:lvl w:ilvl="0" w:tplc="A1AE14B8">
      <w:start w:val="1"/>
      <w:numFmt w:val="lowerLetter"/>
      <w:lvlText w:val="%1)"/>
      <w:lvlJc w:val="left"/>
      <w:pPr>
        <w:ind w:left="786" w:hanging="360"/>
      </w:pPr>
      <w:rPr>
        <w:rFonts w:ascii="Tahoma" w:eastAsia="Calibri" w:hAnsi="Tahoma" w:cs="Tahoma"/>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601677F6"/>
    <w:multiLevelType w:val="hybridMultilevel"/>
    <w:tmpl w:val="D878166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4293F09"/>
    <w:multiLevelType w:val="hybridMultilevel"/>
    <w:tmpl w:val="0A9A22E2"/>
    <w:lvl w:ilvl="0" w:tplc="04150017">
      <w:start w:val="1"/>
      <w:numFmt w:val="lowerLetter"/>
      <w:lvlText w:val="%1)"/>
      <w:lvlJc w:val="left"/>
      <w:pPr>
        <w:ind w:left="1212" w:hanging="360"/>
      </w:p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32" w15:restartNumberingAfterBreak="0">
    <w:nsid w:val="6585772F"/>
    <w:multiLevelType w:val="hybridMultilevel"/>
    <w:tmpl w:val="BDE6AC06"/>
    <w:lvl w:ilvl="0" w:tplc="1C2AE506">
      <w:start w:val="1"/>
      <w:numFmt w:val="decimal"/>
      <w:lvlText w:val="%1."/>
      <w:lvlJc w:val="left"/>
      <w:pPr>
        <w:ind w:left="-20" w:hanging="360"/>
      </w:pPr>
      <w:rPr>
        <w:rFonts w:hint="default"/>
      </w:rPr>
    </w:lvl>
    <w:lvl w:ilvl="1" w:tplc="04150019" w:tentative="1">
      <w:start w:val="1"/>
      <w:numFmt w:val="lowerLetter"/>
      <w:lvlText w:val="%2."/>
      <w:lvlJc w:val="left"/>
      <w:pPr>
        <w:ind w:left="700" w:hanging="360"/>
      </w:pPr>
    </w:lvl>
    <w:lvl w:ilvl="2" w:tplc="0415001B" w:tentative="1">
      <w:start w:val="1"/>
      <w:numFmt w:val="lowerRoman"/>
      <w:lvlText w:val="%3."/>
      <w:lvlJc w:val="right"/>
      <w:pPr>
        <w:ind w:left="1420" w:hanging="180"/>
      </w:pPr>
    </w:lvl>
    <w:lvl w:ilvl="3" w:tplc="0415000F" w:tentative="1">
      <w:start w:val="1"/>
      <w:numFmt w:val="decimal"/>
      <w:lvlText w:val="%4."/>
      <w:lvlJc w:val="left"/>
      <w:pPr>
        <w:ind w:left="2140" w:hanging="360"/>
      </w:pPr>
    </w:lvl>
    <w:lvl w:ilvl="4" w:tplc="04150019" w:tentative="1">
      <w:start w:val="1"/>
      <w:numFmt w:val="lowerLetter"/>
      <w:lvlText w:val="%5."/>
      <w:lvlJc w:val="left"/>
      <w:pPr>
        <w:ind w:left="2860" w:hanging="360"/>
      </w:pPr>
    </w:lvl>
    <w:lvl w:ilvl="5" w:tplc="0415001B" w:tentative="1">
      <w:start w:val="1"/>
      <w:numFmt w:val="lowerRoman"/>
      <w:lvlText w:val="%6."/>
      <w:lvlJc w:val="right"/>
      <w:pPr>
        <w:ind w:left="3580" w:hanging="180"/>
      </w:pPr>
    </w:lvl>
    <w:lvl w:ilvl="6" w:tplc="0415000F" w:tentative="1">
      <w:start w:val="1"/>
      <w:numFmt w:val="decimal"/>
      <w:lvlText w:val="%7."/>
      <w:lvlJc w:val="left"/>
      <w:pPr>
        <w:ind w:left="4300" w:hanging="360"/>
      </w:pPr>
    </w:lvl>
    <w:lvl w:ilvl="7" w:tplc="04150019" w:tentative="1">
      <w:start w:val="1"/>
      <w:numFmt w:val="lowerLetter"/>
      <w:lvlText w:val="%8."/>
      <w:lvlJc w:val="left"/>
      <w:pPr>
        <w:ind w:left="5020" w:hanging="360"/>
      </w:pPr>
    </w:lvl>
    <w:lvl w:ilvl="8" w:tplc="0415001B" w:tentative="1">
      <w:start w:val="1"/>
      <w:numFmt w:val="lowerRoman"/>
      <w:lvlText w:val="%9."/>
      <w:lvlJc w:val="right"/>
      <w:pPr>
        <w:ind w:left="5740" w:hanging="180"/>
      </w:pPr>
    </w:lvl>
  </w:abstractNum>
  <w:abstractNum w:abstractNumId="33" w15:restartNumberingAfterBreak="0">
    <w:nsid w:val="65984D6D"/>
    <w:multiLevelType w:val="hybridMultilevel"/>
    <w:tmpl w:val="1BC0E5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296BF8"/>
    <w:multiLevelType w:val="hybridMultilevel"/>
    <w:tmpl w:val="203C24C6"/>
    <w:lvl w:ilvl="0" w:tplc="83BC3D8A">
      <w:start w:val="1"/>
      <w:numFmt w:val="lowerLetter"/>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687E6C8F"/>
    <w:multiLevelType w:val="hybridMultilevel"/>
    <w:tmpl w:val="05865AB4"/>
    <w:lvl w:ilvl="0" w:tplc="3DA40F58">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C652EAA"/>
    <w:multiLevelType w:val="hybridMultilevel"/>
    <w:tmpl w:val="EF08BD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777146"/>
    <w:multiLevelType w:val="hybridMultilevel"/>
    <w:tmpl w:val="85823338"/>
    <w:lvl w:ilvl="0" w:tplc="107013A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8" w15:restartNumberingAfterBreak="0">
    <w:nsid w:val="6F253A41"/>
    <w:multiLevelType w:val="hybridMultilevel"/>
    <w:tmpl w:val="4B8A82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316E8F"/>
    <w:multiLevelType w:val="hybridMultilevel"/>
    <w:tmpl w:val="89E82860"/>
    <w:lvl w:ilvl="0" w:tplc="755E0392">
      <w:start w:val="1"/>
      <w:numFmt w:val="decimal"/>
      <w:lvlText w:val="%1."/>
      <w:lvlJc w:val="left"/>
      <w:pPr>
        <w:ind w:left="36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054DF7"/>
    <w:multiLevelType w:val="hybridMultilevel"/>
    <w:tmpl w:val="6662232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6E177F5"/>
    <w:multiLevelType w:val="hybridMultilevel"/>
    <w:tmpl w:val="92B47798"/>
    <w:lvl w:ilvl="0" w:tplc="A54E3EF4">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7EF6C92"/>
    <w:multiLevelType w:val="hybridMultilevel"/>
    <w:tmpl w:val="F7FAC2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0866E5"/>
    <w:multiLevelType w:val="hybridMultilevel"/>
    <w:tmpl w:val="068443AA"/>
    <w:lvl w:ilvl="0" w:tplc="304C3792">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7F111197"/>
    <w:multiLevelType w:val="hybridMultilevel"/>
    <w:tmpl w:val="C644AB36"/>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5973466">
    <w:abstractNumId w:val="44"/>
  </w:num>
  <w:num w:numId="2" w16cid:durableId="99842193">
    <w:abstractNumId w:val="11"/>
  </w:num>
  <w:num w:numId="3" w16cid:durableId="141310215">
    <w:abstractNumId w:val="4"/>
  </w:num>
  <w:num w:numId="4" w16cid:durableId="2027242587">
    <w:abstractNumId w:val="41"/>
  </w:num>
  <w:num w:numId="5" w16cid:durableId="626544234">
    <w:abstractNumId w:val="21"/>
  </w:num>
  <w:num w:numId="6" w16cid:durableId="1315572127">
    <w:abstractNumId w:val="24"/>
  </w:num>
  <w:num w:numId="7" w16cid:durableId="1580942288">
    <w:abstractNumId w:val="0"/>
  </w:num>
  <w:num w:numId="8" w16cid:durableId="1478648047">
    <w:abstractNumId w:val="33"/>
  </w:num>
  <w:num w:numId="9" w16cid:durableId="1805275749">
    <w:abstractNumId w:val="14"/>
  </w:num>
  <w:num w:numId="10" w16cid:durableId="466826131">
    <w:abstractNumId w:val="12"/>
  </w:num>
  <w:num w:numId="11" w16cid:durableId="664894524">
    <w:abstractNumId w:val="25"/>
  </w:num>
  <w:num w:numId="12" w16cid:durableId="475604843">
    <w:abstractNumId w:val="36"/>
  </w:num>
  <w:num w:numId="13" w16cid:durableId="1993441229">
    <w:abstractNumId w:val="42"/>
  </w:num>
  <w:num w:numId="14" w16cid:durableId="1420905704">
    <w:abstractNumId w:val="40"/>
  </w:num>
  <w:num w:numId="15" w16cid:durableId="221410895">
    <w:abstractNumId w:val="30"/>
  </w:num>
  <w:num w:numId="16" w16cid:durableId="1407259907">
    <w:abstractNumId w:val="18"/>
  </w:num>
  <w:num w:numId="17" w16cid:durableId="1190413225">
    <w:abstractNumId w:val="31"/>
  </w:num>
  <w:num w:numId="18" w16cid:durableId="1391613739">
    <w:abstractNumId w:val="10"/>
  </w:num>
  <w:num w:numId="19" w16cid:durableId="1771465651">
    <w:abstractNumId w:val="26"/>
  </w:num>
  <w:num w:numId="20" w16cid:durableId="1751539042">
    <w:abstractNumId w:val="17"/>
  </w:num>
  <w:num w:numId="21" w16cid:durableId="1480615460">
    <w:abstractNumId w:val="39"/>
  </w:num>
  <w:num w:numId="22" w16cid:durableId="1463769017">
    <w:abstractNumId w:val="35"/>
  </w:num>
  <w:num w:numId="23" w16cid:durableId="1357459933">
    <w:abstractNumId w:val="16"/>
  </w:num>
  <w:num w:numId="24" w16cid:durableId="1249850625">
    <w:abstractNumId w:val="1"/>
  </w:num>
  <w:num w:numId="25" w16cid:durableId="92014122">
    <w:abstractNumId w:val="6"/>
  </w:num>
  <w:num w:numId="26" w16cid:durableId="1414005776">
    <w:abstractNumId w:val="27"/>
  </w:num>
  <w:num w:numId="27" w16cid:durableId="2071924079">
    <w:abstractNumId w:val="22"/>
  </w:num>
  <w:num w:numId="28" w16cid:durableId="506215234">
    <w:abstractNumId w:val="32"/>
  </w:num>
  <w:num w:numId="29" w16cid:durableId="1674451969">
    <w:abstractNumId w:val="43"/>
  </w:num>
  <w:num w:numId="30" w16cid:durableId="650327069">
    <w:abstractNumId w:val="20"/>
  </w:num>
  <w:num w:numId="31" w16cid:durableId="969088854">
    <w:abstractNumId w:val="2"/>
  </w:num>
  <w:num w:numId="32" w16cid:durableId="604270993">
    <w:abstractNumId w:val="29"/>
  </w:num>
  <w:num w:numId="33" w16cid:durableId="1184128095">
    <w:abstractNumId w:val="8"/>
  </w:num>
  <w:num w:numId="34" w16cid:durableId="1247612990">
    <w:abstractNumId w:val="34"/>
  </w:num>
  <w:num w:numId="35" w16cid:durableId="18240835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50275092">
    <w:abstractNumId w:val="37"/>
  </w:num>
  <w:num w:numId="37" w16cid:durableId="1562986676">
    <w:abstractNumId w:val="5"/>
  </w:num>
  <w:num w:numId="38" w16cid:durableId="1770541703">
    <w:abstractNumId w:val="23"/>
  </w:num>
  <w:num w:numId="39" w16cid:durableId="1592736951">
    <w:abstractNumId w:val="7"/>
  </w:num>
  <w:num w:numId="40" w16cid:durableId="240607082">
    <w:abstractNumId w:val="38"/>
  </w:num>
  <w:num w:numId="41" w16cid:durableId="409541609">
    <w:abstractNumId w:val="3"/>
  </w:num>
  <w:num w:numId="42" w16cid:durableId="1480340606">
    <w:abstractNumId w:val="19"/>
  </w:num>
  <w:num w:numId="43" w16cid:durableId="1925146819">
    <w:abstractNumId w:val="9"/>
  </w:num>
  <w:num w:numId="44" w16cid:durableId="401176550">
    <w:abstractNumId w:val="15"/>
  </w:num>
  <w:num w:numId="45" w16cid:durableId="113446267">
    <w:abstractNumId w:val="13"/>
  </w:num>
  <w:num w:numId="46" w16cid:durableId="727922365">
    <w:abstractNumId w:val="2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73E"/>
    <w:rsid w:val="0000040D"/>
    <w:rsid w:val="00007014"/>
    <w:rsid w:val="00011860"/>
    <w:rsid w:val="00015CD2"/>
    <w:rsid w:val="000200D7"/>
    <w:rsid w:val="00021634"/>
    <w:rsid w:val="00023308"/>
    <w:rsid w:val="00024005"/>
    <w:rsid w:val="000348E0"/>
    <w:rsid w:val="0003508F"/>
    <w:rsid w:val="000436C6"/>
    <w:rsid w:val="00043AB8"/>
    <w:rsid w:val="00047C67"/>
    <w:rsid w:val="00050CBD"/>
    <w:rsid w:val="000512CB"/>
    <w:rsid w:val="00051FD6"/>
    <w:rsid w:val="0005217F"/>
    <w:rsid w:val="00052997"/>
    <w:rsid w:val="00055ED6"/>
    <w:rsid w:val="00064BB4"/>
    <w:rsid w:val="00067C18"/>
    <w:rsid w:val="00067C7B"/>
    <w:rsid w:val="00067CCC"/>
    <w:rsid w:val="00070EDB"/>
    <w:rsid w:val="000738FC"/>
    <w:rsid w:val="00074DB4"/>
    <w:rsid w:val="0007798A"/>
    <w:rsid w:val="000860C8"/>
    <w:rsid w:val="0008759D"/>
    <w:rsid w:val="00090FF4"/>
    <w:rsid w:val="000914A2"/>
    <w:rsid w:val="0009172F"/>
    <w:rsid w:val="0009411E"/>
    <w:rsid w:val="0009539F"/>
    <w:rsid w:val="000959EE"/>
    <w:rsid w:val="000A1A20"/>
    <w:rsid w:val="000A3616"/>
    <w:rsid w:val="000B308D"/>
    <w:rsid w:val="000B740A"/>
    <w:rsid w:val="000C14FB"/>
    <w:rsid w:val="000C7BF8"/>
    <w:rsid w:val="000D045F"/>
    <w:rsid w:val="000D0E20"/>
    <w:rsid w:val="000D3742"/>
    <w:rsid w:val="000D4DE7"/>
    <w:rsid w:val="000D688E"/>
    <w:rsid w:val="000E7044"/>
    <w:rsid w:val="000F18ED"/>
    <w:rsid w:val="000F495E"/>
    <w:rsid w:val="000F6F0E"/>
    <w:rsid w:val="00100B27"/>
    <w:rsid w:val="001019FE"/>
    <w:rsid w:val="00107E6A"/>
    <w:rsid w:val="00113622"/>
    <w:rsid w:val="00114784"/>
    <w:rsid w:val="00116B0D"/>
    <w:rsid w:val="00117373"/>
    <w:rsid w:val="00123287"/>
    <w:rsid w:val="00123C06"/>
    <w:rsid w:val="00132F8E"/>
    <w:rsid w:val="00142451"/>
    <w:rsid w:val="001438F3"/>
    <w:rsid w:val="00146938"/>
    <w:rsid w:val="00147367"/>
    <w:rsid w:val="00152A4B"/>
    <w:rsid w:val="00152EC8"/>
    <w:rsid w:val="0015351E"/>
    <w:rsid w:val="00157746"/>
    <w:rsid w:val="001612C4"/>
    <w:rsid w:val="001648C0"/>
    <w:rsid w:val="001655DB"/>
    <w:rsid w:val="00166C72"/>
    <w:rsid w:val="00166C94"/>
    <w:rsid w:val="00170162"/>
    <w:rsid w:val="00171727"/>
    <w:rsid w:val="001726C9"/>
    <w:rsid w:val="0017391D"/>
    <w:rsid w:val="00173EC0"/>
    <w:rsid w:val="0017400B"/>
    <w:rsid w:val="00175ADA"/>
    <w:rsid w:val="0017775B"/>
    <w:rsid w:val="00177B54"/>
    <w:rsid w:val="00181D6B"/>
    <w:rsid w:val="00182EB4"/>
    <w:rsid w:val="00190197"/>
    <w:rsid w:val="001924A0"/>
    <w:rsid w:val="001934A4"/>
    <w:rsid w:val="00193972"/>
    <w:rsid w:val="001963FD"/>
    <w:rsid w:val="00197489"/>
    <w:rsid w:val="00197CD2"/>
    <w:rsid w:val="001A22A8"/>
    <w:rsid w:val="001A6009"/>
    <w:rsid w:val="001A64AF"/>
    <w:rsid w:val="001B5183"/>
    <w:rsid w:val="001B5686"/>
    <w:rsid w:val="001C001C"/>
    <w:rsid w:val="001C3B00"/>
    <w:rsid w:val="001C741F"/>
    <w:rsid w:val="001D01C0"/>
    <w:rsid w:val="001D189A"/>
    <w:rsid w:val="001D3928"/>
    <w:rsid w:val="001D5E5F"/>
    <w:rsid w:val="001E1D5C"/>
    <w:rsid w:val="001E2EEF"/>
    <w:rsid w:val="001E31B0"/>
    <w:rsid w:val="001E3AC7"/>
    <w:rsid w:val="001F43A2"/>
    <w:rsid w:val="001F4545"/>
    <w:rsid w:val="001F7655"/>
    <w:rsid w:val="00200515"/>
    <w:rsid w:val="0020517C"/>
    <w:rsid w:val="00214AFF"/>
    <w:rsid w:val="00217A37"/>
    <w:rsid w:val="00220F92"/>
    <w:rsid w:val="00225B33"/>
    <w:rsid w:val="00233323"/>
    <w:rsid w:val="00234194"/>
    <w:rsid w:val="00234A39"/>
    <w:rsid w:val="00240315"/>
    <w:rsid w:val="00240406"/>
    <w:rsid w:val="002454B7"/>
    <w:rsid w:val="00257150"/>
    <w:rsid w:val="00257383"/>
    <w:rsid w:val="00257486"/>
    <w:rsid w:val="00262EED"/>
    <w:rsid w:val="002739F9"/>
    <w:rsid w:val="00275F3F"/>
    <w:rsid w:val="00277D46"/>
    <w:rsid w:val="00281080"/>
    <w:rsid w:val="00287A87"/>
    <w:rsid w:val="0029019F"/>
    <w:rsid w:val="00290762"/>
    <w:rsid w:val="00295CFC"/>
    <w:rsid w:val="002975EF"/>
    <w:rsid w:val="002A0AFC"/>
    <w:rsid w:val="002A1488"/>
    <w:rsid w:val="002A7F52"/>
    <w:rsid w:val="002B0120"/>
    <w:rsid w:val="002B1F4F"/>
    <w:rsid w:val="002B3974"/>
    <w:rsid w:val="002B3B25"/>
    <w:rsid w:val="002B5EF6"/>
    <w:rsid w:val="002C32F4"/>
    <w:rsid w:val="002D2B66"/>
    <w:rsid w:val="002D4CFB"/>
    <w:rsid w:val="002D5C2B"/>
    <w:rsid w:val="002E2F48"/>
    <w:rsid w:val="002E3480"/>
    <w:rsid w:val="002E3708"/>
    <w:rsid w:val="002E4EFA"/>
    <w:rsid w:val="002E5853"/>
    <w:rsid w:val="002E5AA2"/>
    <w:rsid w:val="002E77F0"/>
    <w:rsid w:val="002F0D1F"/>
    <w:rsid w:val="002F30BC"/>
    <w:rsid w:val="002F4122"/>
    <w:rsid w:val="002F4630"/>
    <w:rsid w:val="002F47B6"/>
    <w:rsid w:val="002F5316"/>
    <w:rsid w:val="002F6C67"/>
    <w:rsid w:val="002F6EA9"/>
    <w:rsid w:val="0030513F"/>
    <w:rsid w:val="00306302"/>
    <w:rsid w:val="0030700D"/>
    <w:rsid w:val="0031137A"/>
    <w:rsid w:val="0031373E"/>
    <w:rsid w:val="00313B9A"/>
    <w:rsid w:val="00316307"/>
    <w:rsid w:val="00316967"/>
    <w:rsid w:val="00317F13"/>
    <w:rsid w:val="00317F37"/>
    <w:rsid w:val="00322A0E"/>
    <w:rsid w:val="00326D41"/>
    <w:rsid w:val="00326F22"/>
    <w:rsid w:val="0033017F"/>
    <w:rsid w:val="00331CB3"/>
    <w:rsid w:val="00333568"/>
    <w:rsid w:val="00333924"/>
    <w:rsid w:val="00335BA2"/>
    <w:rsid w:val="00350422"/>
    <w:rsid w:val="003507B5"/>
    <w:rsid w:val="003515F3"/>
    <w:rsid w:val="00351CE3"/>
    <w:rsid w:val="00355DEB"/>
    <w:rsid w:val="00356B36"/>
    <w:rsid w:val="00361D19"/>
    <w:rsid w:val="00364E60"/>
    <w:rsid w:val="00371E6B"/>
    <w:rsid w:val="00375BBB"/>
    <w:rsid w:val="00376176"/>
    <w:rsid w:val="00376F76"/>
    <w:rsid w:val="003776B2"/>
    <w:rsid w:val="003804F0"/>
    <w:rsid w:val="0038062C"/>
    <w:rsid w:val="003851FE"/>
    <w:rsid w:val="00385751"/>
    <w:rsid w:val="003A67BE"/>
    <w:rsid w:val="003B6F1D"/>
    <w:rsid w:val="003B716A"/>
    <w:rsid w:val="003C1A59"/>
    <w:rsid w:val="003C4CD9"/>
    <w:rsid w:val="003C6D1E"/>
    <w:rsid w:val="003C70D4"/>
    <w:rsid w:val="003D0BF2"/>
    <w:rsid w:val="003D1686"/>
    <w:rsid w:val="003D5045"/>
    <w:rsid w:val="003D6B37"/>
    <w:rsid w:val="003D7303"/>
    <w:rsid w:val="003E0001"/>
    <w:rsid w:val="003E0825"/>
    <w:rsid w:val="003E28E6"/>
    <w:rsid w:val="003E5D07"/>
    <w:rsid w:val="003F0563"/>
    <w:rsid w:val="003F24AF"/>
    <w:rsid w:val="003F4248"/>
    <w:rsid w:val="003F4D70"/>
    <w:rsid w:val="003F57E0"/>
    <w:rsid w:val="003F5D39"/>
    <w:rsid w:val="00400B4A"/>
    <w:rsid w:val="00400EC0"/>
    <w:rsid w:val="00401A74"/>
    <w:rsid w:val="00401D7E"/>
    <w:rsid w:val="004034FF"/>
    <w:rsid w:val="00403785"/>
    <w:rsid w:val="00410587"/>
    <w:rsid w:val="004246A2"/>
    <w:rsid w:val="0042537C"/>
    <w:rsid w:val="004260A8"/>
    <w:rsid w:val="00432E47"/>
    <w:rsid w:val="004340CF"/>
    <w:rsid w:val="00436A9A"/>
    <w:rsid w:val="00441ADB"/>
    <w:rsid w:val="00442DDB"/>
    <w:rsid w:val="004433AD"/>
    <w:rsid w:val="0044477D"/>
    <w:rsid w:val="00445267"/>
    <w:rsid w:val="00446523"/>
    <w:rsid w:val="00446EE4"/>
    <w:rsid w:val="00453770"/>
    <w:rsid w:val="00457773"/>
    <w:rsid w:val="00463C77"/>
    <w:rsid w:val="00464BD4"/>
    <w:rsid w:val="00470116"/>
    <w:rsid w:val="004718F1"/>
    <w:rsid w:val="0047365F"/>
    <w:rsid w:val="00474A95"/>
    <w:rsid w:val="00474CB4"/>
    <w:rsid w:val="00475078"/>
    <w:rsid w:val="00475246"/>
    <w:rsid w:val="0048059D"/>
    <w:rsid w:val="00480AD3"/>
    <w:rsid w:val="00481867"/>
    <w:rsid w:val="00481CDE"/>
    <w:rsid w:val="00482605"/>
    <w:rsid w:val="004835F6"/>
    <w:rsid w:val="00483890"/>
    <w:rsid w:val="0048648D"/>
    <w:rsid w:val="00486D9C"/>
    <w:rsid w:val="004876C2"/>
    <w:rsid w:val="00494193"/>
    <w:rsid w:val="00497771"/>
    <w:rsid w:val="004A07E6"/>
    <w:rsid w:val="004A1358"/>
    <w:rsid w:val="004A2A53"/>
    <w:rsid w:val="004B0AE2"/>
    <w:rsid w:val="004B170E"/>
    <w:rsid w:val="004B1955"/>
    <w:rsid w:val="004C000C"/>
    <w:rsid w:val="004C162C"/>
    <w:rsid w:val="004C4F1B"/>
    <w:rsid w:val="004D1F61"/>
    <w:rsid w:val="004D3C80"/>
    <w:rsid w:val="004D459E"/>
    <w:rsid w:val="004F3E00"/>
    <w:rsid w:val="004F43C3"/>
    <w:rsid w:val="004F50B4"/>
    <w:rsid w:val="004F58C7"/>
    <w:rsid w:val="004F5D51"/>
    <w:rsid w:val="004F7252"/>
    <w:rsid w:val="004F7736"/>
    <w:rsid w:val="004F7AFF"/>
    <w:rsid w:val="00500752"/>
    <w:rsid w:val="00505061"/>
    <w:rsid w:val="00511D72"/>
    <w:rsid w:val="005160E2"/>
    <w:rsid w:val="0051759B"/>
    <w:rsid w:val="0052169F"/>
    <w:rsid w:val="005235A6"/>
    <w:rsid w:val="00524F1A"/>
    <w:rsid w:val="00525A93"/>
    <w:rsid w:val="00526AF7"/>
    <w:rsid w:val="005331B7"/>
    <w:rsid w:val="005351EE"/>
    <w:rsid w:val="00535F00"/>
    <w:rsid w:val="00536E6E"/>
    <w:rsid w:val="00540765"/>
    <w:rsid w:val="00545D5D"/>
    <w:rsid w:val="00552048"/>
    <w:rsid w:val="005525E8"/>
    <w:rsid w:val="00552A78"/>
    <w:rsid w:val="00557634"/>
    <w:rsid w:val="0056491C"/>
    <w:rsid w:val="0057419C"/>
    <w:rsid w:val="00574575"/>
    <w:rsid w:val="005768E7"/>
    <w:rsid w:val="00581FFB"/>
    <w:rsid w:val="00585EF2"/>
    <w:rsid w:val="005867E0"/>
    <w:rsid w:val="00591098"/>
    <w:rsid w:val="005911B5"/>
    <w:rsid w:val="00591371"/>
    <w:rsid w:val="0059443D"/>
    <w:rsid w:val="00594AD8"/>
    <w:rsid w:val="005A2E36"/>
    <w:rsid w:val="005A3A9C"/>
    <w:rsid w:val="005B1F6C"/>
    <w:rsid w:val="005B2005"/>
    <w:rsid w:val="005B3056"/>
    <w:rsid w:val="005B45B5"/>
    <w:rsid w:val="005B5EBB"/>
    <w:rsid w:val="005B617E"/>
    <w:rsid w:val="005B6C98"/>
    <w:rsid w:val="005C003B"/>
    <w:rsid w:val="005C0547"/>
    <w:rsid w:val="005C3D7D"/>
    <w:rsid w:val="005C5F05"/>
    <w:rsid w:val="005C6C62"/>
    <w:rsid w:val="005C6F3C"/>
    <w:rsid w:val="005D1000"/>
    <w:rsid w:val="005D1469"/>
    <w:rsid w:val="005D1705"/>
    <w:rsid w:val="005D2ACC"/>
    <w:rsid w:val="005D45B8"/>
    <w:rsid w:val="005D4A9B"/>
    <w:rsid w:val="005D536D"/>
    <w:rsid w:val="005E5F20"/>
    <w:rsid w:val="005F0874"/>
    <w:rsid w:val="005F0E02"/>
    <w:rsid w:val="005F7B89"/>
    <w:rsid w:val="005F7CFD"/>
    <w:rsid w:val="00600BA4"/>
    <w:rsid w:val="00600D69"/>
    <w:rsid w:val="00601570"/>
    <w:rsid w:val="006051CE"/>
    <w:rsid w:val="006060AD"/>
    <w:rsid w:val="00607237"/>
    <w:rsid w:val="0061035D"/>
    <w:rsid w:val="00611AEB"/>
    <w:rsid w:val="00614CCC"/>
    <w:rsid w:val="00614ED5"/>
    <w:rsid w:val="006151A1"/>
    <w:rsid w:val="00620F5D"/>
    <w:rsid w:val="006216F7"/>
    <w:rsid w:val="006244AF"/>
    <w:rsid w:val="00626977"/>
    <w:rsid w:val="00630BBB"/>
    <w:rsid w:val="006330B7"/>
    <w:rsid w:val="00633C56"/>
    <w:rsid w:val="00635DCD"/>
    <w:rsid w:val="00637D01"/>
    <w:rsid w:val="00637E39"/>
    <w:rsid w:val="006402CF"/>
    <w:rsid w:val="0064544F"/>
    <w:rsid w:val="00645D7B"/>
    <w:rsid w:val="00646153"/>
    <w:rsid w:val="006507A5"/>
    <w:rsid w:val="00662E7E"/>
    <w:rsid w:val="00664701"/>
    <w:rsid w:val="00664C5B"/>
    <w:rsid w:val="00671136"/>
    <w:rsid w:val="00671239"/>
    <w:rsid w:val="006740A2"/>
    <w:rsid w:val="00677239"/>
    <w:rsid w:val="00677304"/>
    <w:rsid w:val="00677305"/>
    <w:rsid w:val="006841D9"/>
    <w:rsid w:val="00690071"/>
    <w:rsid w:val="0069371F"/>
    <w:rsid w:val="00696047"/>
    <w:rsid w:val="006968F9"/>
    <w:rsid w:val="006A054B"/>
    <w:rsid w:val="006A0A83"/>
    <w:rsid w:val="006A0F6B"/>
    <w:rsid w:val="006A2CBB"/>
    <w:rsid w:val="006A6506"/>
    <w:rsid w:val="006A66E0"/>
    <w:rsid w:val="006A77E7"/>
    <w:rsid w:val="006B1E16"/>
    <w:rsid w:val="006B347E"/>
    <w:rsid w:val="006C0DD2"/>
    <w:rsid w:val="006C2142"/>
    <w:rsid w:val="006C44C1"/>
    <w:rsid w:val="006C7010"/>
    <w:rsid w:val="006D0A26"/>
    <w:rsid w:val="006D1770"/>
    <w:rsid w:val="006D2F83"/>
    <w:rsid w:val="006E29E3"/>
    <w:rsid w:val="006E5EEC"/>
    <w:rsid w:val="006E6DBB"/>
    <w:rsid w:val="006E775C"/>
    <w:rsid w:val="006F2397"/>
    <w:rsid w:val="006F23B7"/>
    <w:rsid w:val="006F479B"/>
    <w:rsid w:val="006F647A"/>
    <w:rsid w:val="00700D61"/>
    <w:rsid w:val="00701536"/>
    <w:rsid w:val="00701D73"/>
    <w:rsid w:val="007046EB"/>
    <w:rsid w:val="0070769D"/>
    <w:rsid w:val="00713DA6"/>
    <w:rsid w:val="00714DFE"/>
    <w:rsid w:val="00715607"/>
    <w:rsid w:val="00715DF5"/>
    <w:rsid w:val="007170BF"/>
    <w:rsid w:val="00720C3D"/>
    <w:rsid w:val="007214F6"/>
    <w:rsid w:val="00722AA0"/>
    <w:rsid w:val="0072331A"/>
    <w:rsid w:val="00723E5F"/>
    <w:rsid w:val="00724BA2"/>
    <w:rsid w:val="00726EC5"/>
    <w:rsid w:val="007320F1"/>
    <w:rsid w:val="00733861"/>
    <w:rsid w:val="00735868"/>
    <w:rsid w:val="0073643A"/>
    <w:rsid w:val="00736D0E"/>
    <w:rsid w:val="0074059B"/>
    <w:rsid w:val="00741D59"/>
    <w:rsid w:val="007435E4"/>
    <w:rsid w:val="00743D29"/>
    <w:rsid w:val="007549F1"/>
    <w:rsid w:val="007555BF"/>
    <w:rsid w:val="00755C8C"/>
    <w:rsid w:val="00764DFF"/>
    <w:rsid w:val="007653C8"/>
    <w:rsid w:val="00772A4C"/>
    <w:rsid w:val="00774DDD"/>
    <w:rsid w:val="007758FC"/>
    <w:rsid w:val="00777A53"/>
    <w:rsid w:val="00777CB6"/>
    <w:rsid w:val="00781506"/>
    <w:rsid w:val="007840BF"/>
    <w:rsid w:val="0078501B"/>
    <w:rsid w:val="007923A5"/>
    <w:rsid w:val="00794416"/>
    <w:rsid w:val="0079569F"/>
    <w:rsid w:val="00797A48"/>
    <w:rsid w:val="007A0758"/>
    <w:rsid w:val="007A1C89"/>
    <w:rsid w:val="007A6A5F"/>
    <w:rsid w:val="007A6E80"/>
    <w:rsid w:val="007B098C"/>
    <w:rsid w:val="007B2339"/>
    <w:rsid w:val="007B2657"/>
    <w:rsid w:val="007B3696"/>
    <w:rsid w:val="007C7694"/>
    <w:rsid w:val="007C7735"/>
    <w:rsid w:val="007D02C9"/>
    <w:rsid w:val="007D1DCE"/>
    <w:rsid w:val="007D1FAB"/>
    <w:rsid w:val="007D2BA2"/>
    <w:rsid w:val="007D350D"/>
    <w:rsid w:val="007D4AEA"/>
    <w:rsid w:val="007D4B48"/>
    <w:rsid w:val="007D6606"/>
    <w:rsid w:val="007D7663"/>
    <w:rsid w:val="007E0B2B"/>
    <w:rsid w:val="007E701F"/>
    <w:rsid w:val="007F0627"/>
    <w:rsid w:val="007F10EB"/>
    <w:rsid w:val="007F149B"/>
    <w:rsid w:val="007F1C74"/>
    <w:rsid w:val="007F26DA"/>
    <w:rsid w:val="007F3C17"/>
    <w:rsid w:val="00801064"/>
    <w:rsid w:val="0080115F"/>
    <w:rsid w:val="00802C75"/>
    <w:rsid w:val="008039B3"/>
    <w:rsid w:val="00810FA8"/>
    <w:rsid w:val="00814368"/>
    <w:rsid w:val="00815A74"/>
    <w:rsid w:val="0081636C"/>
    <w:rsid w:val="00817310"/>
    <w:rsid w:val="00821012"/>
    <w:rsid w:val="00823217"/>
    <w:rsid w:val="00823239"/>
    <w:rsid w:val="00823876"/>
    <w:rsid w:val="00826DDC"/>
    <w:rsid w:val="008314A0"/>
    <w:rsid w:val="00832BBA"/>
    <w:rsid w:val="0083558F"/>
    <w:rsid w:val="00837A2D"/>
    <w:rsid w:val="00837DBA"/>
    <w:rsid w:val="0084001D"/>
    <w:rsid w:val="008466A5"/>
    <w:rsid w:val="00851290"/>
    <w:rsid w:val="0085250F"/>
    <w:rsid w:val="0085562E"/>
    <w:rsid w:val="008559D1"/>
    <w:rsid w:val="00862912"/>
    <w:rsid w:val="00870163"/>
    <w:rsid w:val="008715D9"/>
    <w:rsid w:val="008720CA"/>
    <w:rsid w:val="00874382"/>
    <w:rsid w:val="008768A8"/>
    <w:rsid w:val="00886BD2"/>
    <w:rsid w:val="00887446"/>
    <w:rsid w:val="0089426E"/>
    <w:rsid w:val="00896EB7"/>
    <w:rsid w:val="008A2B55"/>
    <w:rsid w:val="008A3CB1"/>
    <w:rsid w:val="008B1DAD"/>
    <w:rsid w:val="008C4C31"/>
    <w:rsid w:val="008D0BF3"/>
    <w:rsid w:val="008D2299"/>
    <w:rsid w:val="008D266C"/>
    <w:rsid w:val="008D6F8D"/>
    <w:rsid w:val="008E0574"/>
    <w:rsid w:val="008E05A8"/>
    <w:rsid w:val="008E122B"/>
    <w:rsid w:val="008E19E3"/>
    <w:rsid w:val="008E4D8A"/>
    <w:rsid w:val="008F00D5"/>
    <w:rsid w:val="008F13D5"/>
    <w:rsid w:val="00902900"/>
    <w:rsid w:val="0090740F"/>
    <w:rsid w:val="0091081D"/>
    <w:rsid w:val="00912C66"/>
    <w:rsid w:val="009132D4"/>
    <w:rsid w:val="00913395"/>
    <w:rsid w:val="00914C95"/>
    <w:rsid w:val="00915963"/>
    <w:rsid w:val="0091625E"/>
    <w:rsid w:val="009212C3"/>
    <w:rsid w:val="00924604"/>
    <w:rsid w:val="009250DE"/>
    <w:rsid w:val="009263E7"/>
    <w:rsid w:val="009308C2"/>
    <w:rsid w:val="00930BA9"/>
    <w:rsid w:val="00930CB7"/>
    <w:rsid w:val="00930ECA"/>
    <w:rsid w:val="009332F1"/>
    <w:rsid w:val="0093518C"/>
    <w:rsid w:val="00940379"/>
    <w:rsid w:val="00940AC3"/>
    <w:rsid w:val="00941B79"/>
    <w:rsid w:val="00942886"/>
    <w:rsid w:val="0094550D"/>
    <w:rsid w:val="009472AD"/>
    <w:rsid w:val="00951096"/>
    <w:rsid w:val="0095345F"/>
    <w:rsid w:val="00955739"/>
    <w:rsid w:val="00955F7D"/>
    <w:rsid w:val="009572B2"/>
    <w:rsid w:val="00957698"/>
    <w:rsid w:val="0097611F"/>
    <w:rsid w:val="00977A2B"/>
    <w:rsid w:val="009815AC"/>
    <w:rsid w:val="0098308E"/>
    <w:rsid w:val="00984BC7"/>
    <w:rsid w:val="0098673F"/>
    <w:rsid w:val="009902CF"/>
    <w:rsid w:val="009916B9"/>
    <w:rsid w:val="009A16B6"/>
    <w:rsid w:val="009A1E98"/>
    <w:rsid w:val="009A4C65"/>
    <w:rsid w:val="009A6051"/>
    <w:rsid w:val="009B0207"/>
    <w:rsid w:val="009B2713"/>
    <w:rsid w:val="009B3B10"/>
    <w:rsid w:val="009C1F79"/>
    <w:rsid w:val="009C328E"/>
    <w:rsid w:val="009C76B3"/>
    <w:rsid w:val="009C7C45"/>
    <w:rsid w:val="009D0912"/>
    <w:rsid w:val="009D5872"/>
    <w:rsid w:val="009D64DF"/>
    <w:rsid w:val="009D7BFF"/>
    <w:rsid w:val="009E4646"/>
    <w:rsid w:val="009F228D"/>
    <w:rsid w:val="009F2A02"/>
    <w:rsid w:val="009F5008"/>
    <w:rsid w:val="00A00D57"/>
    <w:rsid w:val="00A071BE"/>
    <w:rsid w:val="00A11AF0"/>
    <w:rsid w:val="00A12574"/>
    <w:rsid w:val="00A13983"/>
    <w:rsid w:val="00A1424C"/>
    <w:rsid w:val="00A1502B"/>
    <w:rsid w:val="00A15B58"/>
    <w:rsid w:val="00A23A3B"/>
    <w:rsid w:val="00A26541"/>
    <w:rsid w:val="00A3036F"/>
    <w:rsid w:val="00A32DA7"/>
    <w:rsid w:val="00A3523B"/>
    <w:rsid w:val="00A37BAB"/>
    <w:rsid w:val="00A43C1D"/>
    <w:rsid w:val="00A46631"/>
    <w:rsid w:val="00A47CE5"/>
    <w:rsid w:val="00A50615"/>
    <w:rsid w:val="00A50A05"/>
    <w:rsid w:val="00A5181B"/>
    <w:rsid w:val="00A60709"/>
    <w:rsid w:val="00A65724"/>
    <w:rsid w:val="00A65AA5"/>
    <w:rsid w:val="00A732E0"/>
    <w:rsid w:val="00A774F9"/>
    <w:rsid w:val="00A8391C"/>
    <w:rsid w:val="00A84E6F"/>
    <w:rsid w:val="00A859D0"/>
    <w:rsid w:val="00A86081"/>
    <w:rsid w:val="00A8623D"/>
    <w:rsid w:val="00A872FF"/>
    <w:rsid w:val="00AA080E"/>
    <w:rsid w:val="00AA0A65"/>
    <w:rsid w:val="00AA0B29"/>
    <w:rsid w:val="00AA2DDC"/>
    <w:rsid w:val="00AA5EAF"/>
    <w:rsid w:val="00AA6197"/>
    <w:rsid w:val="00AB1202"/>
    <w:rsid w:val="00AB1FD4"/>
    <w:rsid w:val="00AB2036"/>
    <w:rsid w:val="00AB3526"/>
    <w:rsid w:val="00AB4E69"/>
    <w:rsid w:val="00AB70FF"/>
    <w:rsid w:val="00AB7908"/>
    <w:rsid w:val="00AC17E5"/>
    <w:rsid w:val="00AC35E1"/>
    <w:rsid w:val="00AD4890"/>
    <w:rsid w:val="00AD5CB2"/>
    <w:rsid w:val="00AE1BAF"/>
    <w:rsid w:val="00AE2ACA"/>
    <w:rsid w:val="00AE68F9"/>
    <w:rsid w:val="00AF4A58"/>
    <w:rsid w:val="00B02622"/>
    <w:rsid w:val="00B12BCA"/>
    <w:rsid w:val="00B131DB"/>
    <w:rsid w:val="00B15DFE"/>
    <w:rsid w:val="00B16AC3"/>
    <w:rsid w:val="00B220C2"/>
    <w:rsid w:val="00B229E5"/>
    <w:rsid w:val="00B2476A"/>
    <w:rsid w:val="00B27BCC"/>
    <w:rsid w:val="00B31140"/>
    <w:rsid w:val="00B31C6D"/>
    <w:rsid w:val="00B32B10"/>
    <w:rsid w:val="00B338E9"/>
    <w:rsid w:val="00B34FA4"/>
    <w:rsid w:val="00B35176"/>
    <w:rsid w:val="00B35D95"/>
    <w:rsid w:val="00B42792"/>
    <w:rsid w:val="00B43887"/>
    <w:rsid w:val="00B46A80"/>
    <w:rsid w:val="00B5172F"/>
    <w:rsid w:val="00B535D7"/>
    <w:rsid w:val="00B54C90"/>
    <w:rsid w:val="00B558F3"/>
    <w:rsid w:val="00B57E3F"/>
    <w:rsid w:val="00B60A1D"/>
    <w:rsid w:val="00B65842"/>
    <w:rsid w:val="00B65B7D"/>
    <w:rsid w:val="00B706E7"/>
    <w:rsid w:val="00B71EFC"/>
    <w:rsid w:val="00B7223C"/>
    <w:rsid w:val="00B737B0"/>
    <w:rsid w:val="00B75E16"/>
    <w:rsid w:val="00B76A66"/>
    <w:rsid w:val="00B76CC4"/>
    <w:rsid w:val="00B7704D"/>
    <w:rsid w:val="00B773CC"/>
    <w:rsid w:val="00B816CA"/>
    <w:rsid w:val="00B81C38"/>
    <w:rsid w:val="00B8228B"/>
    <w:rsid w:val="00B86220"/>
    <w:rsid w:val="00B86E47"/>
    <w:rsid w:val="00B975CC"/>
    <w:rsid w:val="00BA3E58"/>
    <w:rsid w:val="00BA516A"/>
    <w:rsid w:val="00BB1705"/>
    <w:rsid w:val="00BB1FB0"/>
    <w:rsid w:val="00BB3B5D"/>
    <w:rsid w:val="00BB41FF"/>
    <w:rsid w:val="00BB71B3"/>
    <w:rsid w:val="00BC10CF"/>
    <w:rsid w:val="00BD15F9"/>
    <w:rsid w:val="00BD3FC1"/>
    <w:rsid w:val="00BD51C1"/>
    <w:rsid w:val="00BD7C90"/>
    <w:rsid w:val="00BE2852"/>
    <w:rsid w:val="00BE535F"/>
    <w:rsid w:val="00BF34BB"/>
    <w:rsid w:val="00BF3E48"/>
    <w:rsid w:val="00BF431D"/>
    <w:rsid w:val="00BF6B8B"/>
    <w:rsid w:val="00C012E5"/>
    <w:rsid w:val="00C027DE"/>
    <w:rsid w:val="00C06B99"/>
    <w:rsid w:val="00C07309"/>
    <w:rsid w:val="00C15C44"/>
    <w:rsid w:val="00C17409"/>
    <w:rsid w:val="00C17ACE"/>
    <w:rsid w:val="00C3098F"/>
    <w:rsid w:val="00C336B9"/>
    <w:rsid w:val="00C35C58"/>
    <w:rsid w:val="00C406B8"/>
    <w:rsid w:val="00C544C1"/>
    <w:rsid w:val="00C55AB4"/>
    <w:rsid w:val="00C55B45"/>
    <w:rsid w:val="00C624C1"/>
    <w:rsid w:val="00C62872"/>
    <w:rsid w:val="00C65762"/>
    <w:rsid w:val="00C66782"/>
    <w:rsid w:val="00C66CB9"/>
    <w:rsid w:val="00C70E7D"/>
    <w:rsid w:val="00C74408"/>
    <w:rsid w:val="00C758B1"/>
    <w:rsid w:val="00C774CF"/>
    <w:rsid w:val="00C84204"/>
    <w:rsid w:val="00C85B13"/>
    <w:rsid w:val="00C85CD0"/>
    <w:rsid w:val="00C905D9"/>
    <w:rsid w:val="00C91A2C"/>
    <w:rsid w:val="00C9663A"/>
    <w:rsid w:val="00C974B6"/>
    <w:rsid w:val="00CA05F8"/>
    <w:rsid w:val="00CA6A69"/>
    <w:rsid w:val="00CB25CB"/>
    <w:rsid w:val="00CB6D21"/>
    <w:rsid w:val="00CB78E3"/>
    <w:rsid w:val="00CB7BED"/>
    <w:rsid w:val="00CC1A83"/>
    <w:rsid w:val="00CC75FF"/>
    <w:rsid w:val="00CD3C91"/>
    <w:rsid w:val="00CD77AD"/>
    <w:rsid w:val="00CE3E01"/>
    <w:rsid w:val="00CE45A2"/>
    <w:rsid w:val="00CE57FA"/>
    <w:rsid w:val="00CF0AAA"/>
    <w:rsid w:val="00CF15CD"/>
    <w:rsid w:val="00CF1729"/>
    <w:rsid w:val="00CF1826"/>
    <w:rsid w:val="00CF3280"/>
    <w:rsid w:val="00CF3791"/>
    <w:rsid w:val="00CF72E6"/>
    <w:rsid w:val="00D02210"/>
    <w:rsid w:val="00D10617"/>
    <w:rsid w:val="00D149CF"/>
    <w:rsid w:val="00D14B8C"/>
    <w:rsid w:val="00D158D1"/>
    <w:rsid w:val="00D16732"/>
    <w:rsid w:val="00D16AE8"/>
    <w:rsid w:val="00D16CCF"/>
    <w:rsid w:val="00D16F85"/>
    <w:rsid w:val="00D17FAC"/>
    <w:rsid w:val="00D240B1"/>
    <w:rsid w:val="00D25819"/>
    <w:rsid w:val="00D3109A"/>
    <w:rsid w:val="00D313AF"/>
    <w:rsid w:val="00D3191E"/>
    <w:rsid w:val="00D3233B"/>
    <w:rsid w:val="00D34EAF"/>
    <w:rsid w:val="00D34F63"/>
    <w:rsid w:val="00D37B69"/>
    <w:rsid w:val="00D477D5"/>
    <w:rsid w:val="00D52A84"/>
    <w:rsid w:val="00D53080"/>
    <w:rsid w:val="00D56657"/>
    <w:rsid w:val="00D5680D"/>
    <w:rsid w:val="00D603FC"/>
    <w:rsid w:val="00D61167"/>
    <w:rsid w:val="00D6166D"/>
    <w:rsid w:val="00D66020"/>
    <w:rsid w:val="00D665DC"/>
    <w:rsid w:val="00D729AB"/>
    <w:rsid w:val="00D73395"/>
    <w:rsid w:val="00D74649"/>
    <w:rsid w:val="00D74DF0"/>
    <w:rsid w:val="00D770C1"/>
    <w:rsid w:val="00D77FDB"/>
    <w:rsid w:val="00D82FCE"/>
    <w:rsid w:val="00D835CD"/>
    <w:rsid w:val="00D86B83"/>
    <w:rsid w:val="00D87E08"/>
    <w:rsid w:val="00D9301B"/>
    <w:rsid w:val="00D94F64"/>
    <w:rsid w:val="00D9580F"/>
    <w:rsid w:val="00D95BA6"/>
    <w:rsid w:val="00D9755E"/>
    <w:rsid w:val="00D97E0C"/>
    <w:rsid w:val="00DA0D89"/>
    <w:rsid w:val="00DA17EA"/>
    <w:rsid w:val="00DB5051"/>
    <w:rsid w:val="00DC1AA7"/>
    <w:rsid w:val="00DC57D7"/>
    <w:rsid w:val="00DD1642"/>
    <w:rsid w:val="00DD4DE4"/>
    <w:rsid w:val="00DD5F94"/>
    <w:rsid w:val="00DF207A"/>
    <w:rsid w:val="00DF4BD8"/>
    <w:rsid w:val="00DF75B7"/>
    <w:rsid w:val="00DF7D72"/>
    <w:rsid w:val="00E03CDC"/>
    <w:rsid w:val="00E05F9F"/>
    <w:rsid w:val="00E111A1"/>
    <w:rsid w:val="00E11E42"/>
    <w:rsid w:val="00E139AC"/>
    <w:rsid w:val="00E163F9"/>
    <w:rsid w:val="00E2005C"/>
    <w:rsid w:val="00E235E9"/>
    <w:rsid w:val="00E32D05"/>
    <w:rsid w:val="00E33CDB"/>
    <w:rsid w:val="00E35EBE"/>
    <w:rsid w:val="00E37EBE"/>
    <w:rsid w:val="00E42BF6"/>
    <w:rsid w:val="00E436EC"/>
    <w:rsid w:val="00E449D6"/>
    <w:rsid w:val="00E45910"/>
    <w:rsid w:val="00E47CD9"/>
    <w:rsid w:val="00E541A3"/>
    <w:rsid w:val="00E5721D"/>
    <w:rsid w:val="00E60506"/>
    <w:rsid w:val="00E609C0"/>
    <w:rsid w:val="00E60D78"/>
    <w:rsid w:val="00E618F3"/>
    <w:rsid w:val="00E61B7C"/>
    <w:rsid w:val="00E63F7C"/>
    <w:rsid w:val="00E65130"/>
    <w:rsid w:val="00E656E4"/>
    <w:rsid w:val="00E715DE"/>
    <w:rsid w:val="00E72E0B"/>
    <w:rsid w:val="00E73392"/>
    <w:rsid w:val="00E75BF0"/>
    <w:rsid w:val="00E8116B"/>
    <w:rsid w:val="00E81222"/>
    <w:rsid w:val="00E8412A"/>
    <w:rsid w:val="00E85AE5"/>
    <w:rsid w:val="00E86B79"/>
    <w:rsid w:val="00E92758"/>
    <w:rsid w:val="00E92C3E"/>
    <w:rsid w:val="00EA0D2D"/>
    <w:rsid w:val="00EA49C1"/>
    <w:rsid w:val="00EA4A79"/>
    <w:rsid w:val="00EA6282"/>
    <w:rsid w:val="00EB456F"/>
    <w:rsid w:val="00EC1539"/>
    <w:rsid w:val="00EC3EA5"/>
    <w:rsid w:val="00EC4505"/>
    <w:rsid w:val="00EC53DC"/>
    <w:rsid w:val="00ED17E4"/>
    <w:rsid w:val="00ED1FE2"/>
    <w:rsid w:val="00ED4A66"/>
    <w:rsid w:val="00ED5885"/>
    <w:rsid w:val="00ED5CD8"/>
    <w:rsid w:val="00ED6D18"/>
    <w:rsid w:val="00EE2FC5"/>
    <w:rsid w:val="00EE3014"/>
    <w:rsid w:val="00EF208F"/>
    <w:rsid w:val="00EF3EEE"/>
    <w:rsid w:val="00EF465B"/>
    <w:rsid w:val="00EF5D3E"/>
    <w:rsid w:val="00EF76E7"/>
    <w:rsid w:val="00F02F76"/>
    <w:rsid w:val="00F0404E"/>
    <w:rsid w:val="00F04744"/>
    <w:rsid w:val="00F10F66"/>
    <w:rsid w:val="00F151BE"/>
    <w:rsid w:val="00F173B3"/>
    <w:rsid w:val="00F20250"/>
    <w:rsid w:val="00F20AAF"/>
    <w:rsid w:val="00F2161C"/>
    <w:rsid w:val="00F3080C"/>
    <w:rsid w:val="00F332BD"/>
    <w:rsid w:val="00F34639"/>
    <w:rsid w:val="00F419FE"/>
    <w:rsid w:val="00F449BE"/>
    <w:rsid w:val="00F44D79"/>
    <w:rsid w:val="00F450FB"/>
    <w:rsid w:val="00F472F4"/>
    <w:rsid w:val="00F50E4A"/>
    <w:rsid w:val="00F51000"/>
    <w:rsid w:val="00F55060"/>
    <w:rsid w:val="00F57152"/>
    <w:rsid w:val="00F635B3"/>
    <w:rsid w:val="00F63ED4"/>
    <w:rsid w:val="00F6735B"/>
    <w:rsid w:val="00F705AF"/>
    <w:rsid w:val="00F8537A"/>
    <w:rsid w:val="00F935D1"/>
    <w:rsid w:val="00FA52E9"/>
    <w:rsid w:val="00FA5A91"/>
    <w:rsid w:val="00FA7C65"/>
    <w:rsid w:val="00FB1DC6"/>
    <w:rsid w:val="00FB3224"/>
    <w:rsid w:val="00FB751B"/>
    <w:rsid w:val="00FC0091"/>
    <w:rsid w:val="00FC0732"/>
    <w:rsid w:val="00FC0D17"/>
    <w:rsid w:val="00FC1B3B"/>
    <w:rsid w:val="00FC46DA"/>
    <w:rsid w:val="00FC4A80"/>
    <w:rsid w:val="00FC5308"/>
    <w:rsid w:val="00FD2F6E"/>
    <w:rsid w:val="00FD3A7A"/>
    <w:rsid w:val="00FE0C74"/>
    <w:rsid w:val="00FE44BC"/>
    <w:rsid w:val="00FE4C53"/>
    <w:rsid w:val="00FE564C"/>
    <w:rsid w:val="00FE6212"/>
    <w:rsid w:val="00FF10B4"/>
    <w:rsid w:val="00FF4FD4"/>
    <w:rsid w:val="00FF6D91"/>
    <w:rsid w:val="00FF6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D76BB"/>
  <w15:chartTrackingRefBased/>
  <w15:docId w15:val="{41E02868-C47B-475E-B06A-69F65DDDD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373E"/>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31373E"/>
    <w:pPr>
      <w:keepNext/>
      <w:tabs>
        <w:tab w:val="num" w:pos="0"/>
      </w:tabs>
      <w:jc w:val="center"/>
      <w:outlineLvl w:val="0"/>
    </w:pPr>
    <w:rPr>
      <w:b/>
      <w:bCs/>
      <w:sz w:val="26"/>
    </w:rPr>
  </w:style>
  <w:style w:type="paragraph" w:styleId="Nagwek3">
    <w:name w:val="heading 3"/>
    <w:basedOn w:val="Normalny"/>
    <w:next w:val="Normalny"/>
    <w:link w:val="Nagwek3Znak"/>
    <w:uiPriority w:val="9"/>
    <w:semiHidden/>
    <w:unhideWhenUsed/>
    <w:qFormat/>
    <w:rsid w:val="00FB751B"/>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1373E"/>
    <w:rPr>
      <w:rFonts w:ascii="Times New Roman" w:eastAsia="Times New Roman" w:hAnsi="Times New Roman" w:cs="Times New Roman"/>
      <w:b/>
      <w:bCs/>
      <w:sz w:val="26"/>
      <w:szCs w:val="24"/>
      <w:lang w:eastAsia="ar-SA"/>
    </w:rPr>
  </w:style>
  <w:style w:type="character" w:styleId="Hipercze">
    <w:name w:val="Hyperlink"/>
    <w:unhideWhenUsed/>
    <w:rsid w:val="0031373E"/>
    <w:rPr>
      <w:strike w:val="0"/>
      <w:dstrike w:val="0"/>
      <w:color w:val="2543AB"/>
      <w:u w:val="none"/>
      <w:effect w:val="none"/>
    </w:rPr>
  </w:style>
  <w:style w:type="paragraph" w:customStyle="1" w:styleId="Default">
    <w:name w:val="Default"/>
    <w:rsid w:val="0031373E"/>
    <w:pPr>
      <w:autoSpaceDE w:val="0"/>
      <w:autoSpaceDN w:val="0"/>
      <w:adjustRightInd w:val="0"/>
      <w:spacing w:after="0" w:line="240" w:lineRule="auto"/>
    </w:pPr>
    <w:rPr>
      <w:rFonts w:ascii="Tahoma" w:eastAsia="Calibri" w:hAnsi="Tahoma" w:cs="Tahoma"/>
      <w:color w:val="000000"/>
      <w:sz w:val="24"/>
      <w:szCs w:val="24"/>
    </w:rPr>
  </w:style>
  <w:style w:type="paragraph" w:styleId="Tekstdymka">
    <w:name w:val="Balloon Text"/>
    <w:basedOn w:val="Normalny"/>
    <w:link w:val="TekstdymkaZnak"/>
    <w:uiPriority w:val="99"/>
    <w:semiHidden/>
    <w:unhideWhenUsed/>
    <w:rsid w:val="0031373E"/>
    <w:rPr>
      <w:rFonts w:ascii="Tahoma" w:hAnsi="Tahoma"/>
      <w:sz w:val="16"/>
      <w:szCs w:val="16"/>
    </w:rPr>
  </w:style>
  <w:style w:type="character" w:customStyle="1" w:styleId="TekstdymkaZnak">
    <w:name w:val="Tekst dymka Znak"/>
    <w:basedOn w:val="Domylnaczcionkaakapitu"/>
    <w:link w:val="Tekstdymka"/>
    <w:uiPriority w:val="99"/>
    <w:semiHidden/>
    <w:rsid w:val="0031373E"/>
    <w:rPr>
      <w:rFonts w:ascii="Tahoma" w:eastAsia="Times New Roman" w:hAnsi="Tahoma" w:cs="Times New Roman"/>
      <w:sz w:val="16"/>
      <w:szCs w:val="16"/>
      <w:lang w:eastAsia="ar-SA"/>
    </w:rPr>
  </w:style>
  <w:style w:type="paragraph" w:styleId="Akapitzlist">
    <w:name w:val="List Paragraph"/>
    <w:aliases w:val="L1,Numerowanie,Akapit z listą5,Preambuła,Akapit z listą BS,lp1,List Paragraph,KRS,Akapit z listą1,normalny tekst,Akapit z list¹,Wypunktowanie,zwykły tekst,Data wydania,CW_Lista,Bulleted Text,Llista wielopoziomowa,Akapit z listą3"/>
    <w:basedOn w:val="Normalny"/>
    <w:link w:val="AkapitzlistZnak"/>
    <w:uiPriority w:val="34"/>
    <w:qFormat/>
    <w:rsid w:val="0031373E"/>
    <w:pPr>
      <w:ind w:left="708"/>
    </w:pPr>
  </w:style>
  <w:style w:type="paragraph" w:styleId="Nagwek">
    <w:name w:val="header"/>
    <w:basedOn w:val="Normalny"/>
    <w:link w:val="NagwekZnak"/>
    <w:uiPriority w:val="99"/>
    <w:unhideWhenUsed/>
    <w:rsid w:val="0031373E"/>
    <w:pPr>
      <w:tabs>
        <w:tab w:val="center" w:pos="4536"/>
        <w:tab w:val="right" w:pos="9072"/>
      </w:tabs>
    </w:pPr>
  </w:style>
  <w:style w:type="character" w:customStyle="1" w:styleId="NagwekZnak">
    <w:name w:val="Nagłówek Znak"/>
    <w:basedOn w:val="Domylnaczcionkaakapitu"/>
    <w:link w:val="Nagwek"/>
    <w:uiPriority w:val="99"/>
    <w:rsid w:val="0031373E"/>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31373E"/>
    <w:pPr>
      <w:tabs>
        <w:tab w:val="center" w:pos="4536"/>
        <w:tab w:val="right" w:pos="9072"/>
      </w:tabs>
    </w:pPr>
  </w:style>
  <w:style w:type="character" w:customStyle="1" w:styleId="StopkaZnak">
    <w:name w:val="Stopka Znak"/>
    <w:basedOn w:val="Domylnaczcionkaakapitu"/>
    <w:link w:val="Stopka"/>
    <w:uiPriority w:val="99"/>
    <w:rsid w:val="0031373E"/>
    <w:rPr>
      <w:rFonts w:ascii="Times New Roman" w:eastAsia="Times New Roman" w:hAnsi="Times New Roman" w:cs="Times New Roman"/>
      <w:sz w:val="24"/>
      <w:szCs w:val="24"/>
      <w:lang w:eastAsia="ar-SA"/>
    </w:rPr>
  </w:style>
  <w:style w:type="paragraph" w:customStyle="1" w:styleId="Normalny1">
    <w:name w:val="Normalny1"/>
    <w:basedOn w:val="Normalny"/>
    <w:qFormat/>
    <w:rsid w:val="0031373E"/>
    <w:pPr>
      <w:autoSpaceDN w:val="0"/>
    </w:pPr>
  </w:style>
  <w:style w:type="character" w:customStyle="1" w:styleId="Nierozpoznanawzmianka1">
    <w:name w:val="Nierozpoznana wzmianka1"/>
    <w:uiPriority w:val="99"/>
    <w:semiHidden/>
    <w:unhideWhenUsed/>
    <w:rsid w:val="0031373E"/>
    <w:rPr>
      <w:color w:val="605E5C"/>
      <w:shd w:val="clear" w:color="auto" w:fill="E1DFDD"/>
    </w:rPr>
  </w:style>
  <w:style w:type="character" w:customStyle="1" w:styleId="AkapitzlistZnak">
    <w:name w:val="Akapit z listą Znak"/>
    <w:aliases w:val="L1 Znak,Numerowanie Znak,Akapit z listą5 Znak,Preambuła Znak,Akapit z listą BS Znak,lp1 Znak,List Paragraph Znak,KRS Znak,Akapit z listą1 Znak,normalny tekst Znak,Akapit z list¹ Znak,Wypunktowanie Znak,zwykły tekst Znak,CW_Lista Znak"/>
    <w:link w:val="Akapitzlist"/>
    <w:uiPriority w:val="34"/>
    <w:qFormat/>
    <w:locked/>
    <w:rsid w:val="0031373E"/>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31373E"/>
    <w:rPr>
      <w:color w:val="605E5C"/>
      <w:shd w:val="clear" w:color="auto" w:fill="E1DFDD"/>
    </w:rPr>
  </w:style>
  <w:style w:type="character" w:styleId="Odwoaniedokomentarza">
    <w:name w:val="annotation reference"/>
    <w:basedOn w:val="Domylnaczcionkaakapitu"/>
    <w:semiHidden/>
    <w:unhideWhenUsed/>
    <w:rsid w:val="009C76B3"/>
    <w:rPr>
      <w:sz w:val="16"/>
      <w:szCs w:val="16"/>
    </w:rPr>
  </w:style>
  <w:style w:type="paragraph" w:styleId="Tekstkomentarza">
    <w:name w:val="annotation text"/>
    <w:basedOn w:val="Normalny"/>
    <w:link w:val="TekstkomentarzaZnak"/>
    <w:semiHidden/>
    <w:unhideWhenUsed/>
    <w:rsid w:val="009C76B3"/>
    <w:rPr>
      <w:sz w:val="20"/>
      <w:szCs w:val="20"/>
    </w:rPr>
  </w:style>
  <w:style w:type="character" w:customStyle="1" w:styleId="TekstkomentarzaZnak">
    <w:name w:val="Tekst komentarza Znak"/>
    <w:basedOn w:val="Domylnaczcionkaakapitu"/>
    <w:link w:val="Tekstkomentarza"/>
    <w:uiPriority w:val="99"/>
    <w:semiHidden/>
    <w:rsid w:val="009C76B3"/>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9C76B3"/>
    <w:rPr>
      <w:b/>
      <w:bCs/>
    </w:rPr>
  </w:style>
  <w:style w:type="character" w:customStyle="1" w:styleId="TematkomentarzaZnak">
    <w:name w:val="Temat komentarza Znak"/>
    <w:basedOn w:val="TekstkomentarzaZnak"/>
    <w:link w:val="Tematkomentarza"/>
    <w:uiPriority w:val="99"/>
    <w:semiHidden/>
    <w:rsid w:val="009C76B3"/>
    <w:rPr>
      <w:rFonts w:ascii="Times New Roman" w:eastAsia="Times New Roman" w:hAnsi="Times New Roman" w:cs="Times New Roman"/>
      <w:b/>
      <w:bCs/>
      <w:sz w:val="20"/>
      <w:szCs w:val="20"/>
      <w:lang w:eastAsia="ar-SA"/>
    </w:rPr>
  </w:style>
  <w:style w:type="paragraph" w:customStyle="1" w:styleId="Normalny8">
    <w:name w:val="Normalny8"/>
    <w:basedOn w:val="Normalny"/>
    <w:rsid w:val="00FB751B"/>
  </w:style>
  <w:style w:type="character" w:styleId="Uwydatnienie">
    <w:name w:val="Emphasis"/>
    <w:basedOn w:val="Domylnaczcionkaakapitu"/>
    <w:uiPriority w:val="20"/>
    <w:qFormat/>
    <w:rsid w:val="00FB751B"/>
    <w:rPr>
      <w:i/>
      <w:iCs/>
    </w:rPr>
  </w:style>
  <w:style w:type="character" w:customStyle="1" w:styleId="Nagwek3Znak">
    <w:name w:val="Nagłówek 3 Znak"/>
    <w:basedOn w:val="Domylnaczcionkaakapitu"/>
    <w:link w:val="Nagwek3"/>
    <w:uiPriority w:val="9"/>
    <w:semiHidden/>
    <w:rsid w:val="00FB751B"/>
    <w:rPr>
      <w:rFonts w:asciiTheme="majorHAnsi" w:eastAsiaTheme="majorEastAsia" w:hAnsiTheme="majorHAnsi" w:cstheme="majorBidi"/>
      <w:color w:val="1F3763" w:themeColor="accent1" w:themeShade="7F"/>
      <w:sz w:val="24"/>
      <w:szCs w:val="24"/>
      <w:lang w:eastAsia="ar-SA"/>
    </w:rPr>
  </w:style>
  <w:style w:type="character" w:customStyle="1" w:styleId="ng-binding">
    <w:name w:val="ng-binding"/>
    <w:basedOn w:val="Domylnaczcionkaakapitu"/>
    <w:rsid w:val="00FB751B"/>
  </w:style>
  <w:style w:type="paragraph" w:styleId="Tekstprzypisukocowego">
    <w:name w:val="endnote text"/>
    <w:basedOn w:val="Normalny"/>
    <w:link w:val="TekstprzypisukocowegoZnak"/>
    <w:uiPriority w:val="99"/>
    <w:semiHidden/>
    <w:unhideWhenUsed/>
    <w:rsid w:val="00B229E5"/>
    <w:rPr>
      <w:sz w:val="20"/>
      <w:szCs w:val="20"/>
    </w:rPr>
  </w:style>
  <w:style w:type="character" w:customStyle="1" w:styleId="TekstprzypisukocowegoZnak">
    <w:name w:val="Tekst przypisu końcowego Znak"/>
    <w:basedOn w:val="Domylnaczcionkaakapitu"/>
    <w:link w:val="Tekstprzypisukocowego"/>
    <w:uiPriority w:val="99"/>
    <w:semiHidden/>
    <w:rsid w:val="00B229E5"/>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B229E5"/>
    <w:rPr>
      <w:vertAlign w:val="superscript"/>
    </w:rPr>
  </w:style>
  <w:style w:type="paragraph" w:styleId="Tekstprzypisudolnego">
    <w:name w:val="footnote text"/>
    <w:basedOn w:val="Normalny"/>
    <w:link w:val="TekstprzypisudolnegoZnak"/>
    <w:uiPriority w:val="99"/>
    <w:unhideWhenUsed/>
    <w:rsid w:val="00152A4B"/>
    <w:rPr>
      <w:sz w:val="20"/>
      <w:szCs w:val="20"/>
    </w:rPr>
  </w:style>
  <w:style w:type="character" w:customStyle="1" w:styleId="TekstprzypisudolnegoZnak">
    <w:name w:val="Tekst przypisu dolnego Znak"/>
    <w:basedOn w:val="Domylnaczcionkaakapitu"/>
    <w:link w:val="Tekstprzypisudolnego"/>
    <w:uiPriority w:val="99"/>
    <w:rsid w:val="00152A4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152A4B"/>
    <w:rPr>
      <w:vertAlign w:val="superscript"/>
    </w:rPr>
  </w:style>
  <w:style w:type="character" w:customStyle="1" w:styleId="fn-ref">
    <w:name w:val="fn-ref"/>
    <w:basedOn w:val="Domylnaczcionkaakapitu"/>
    <w:rsid w:val="00E163F9"/>
  </w:style>
  <w:style w:type="paragraph" w:customStyle="1" w:styleId="Normalny11">
    <w:name w:val="Normalny11"/>
    <w:basedOn w:val="Normalny"/>
    <w:rsid w:val="00E163F9"/>
  </w:style>
  <w:style w:type="paragraph" w:customStyle="1" w:styleId="Normalny10">
    <w:name w:val="Normalny10"/>
    <w:basedOn w:val="Normalny"/>
    <w:rsid w:val="00E163F9"/>
  </w:style>
  <w:style w:type="paragraph" w:customStyle="1" w:styleId="Tekstpodstawowywcity31">
    <w:name w:val="Tekst podstawowy wcięty 31"/>
    <w:basedOn w:val="Normalny1"/>
    <w:rsid w:val="00E163F9"/>
    <w:pPr>
      <w:widowControl w:val="0"/>
      <w:autoSpaceDE w:val="0"/>
      <w:autoSpaceDN/>
      <w:ind w:left="426"/>
      <w:jc w:val="both"/>
    </w:pPr>
    <w:rPr>
      <w:rFonts w:ascii="Bookman Old Style" w:eastAsia="Bookman Old Style" w:hAnsi="Bookman Old Style" w:cs="Bookman Old Style"/>
      <w:lang w:eastAsia="pl-PL" w:bidi="pl-PL"/>
    </w:rPr>
  </w:style>
  <w:style w:type="paragraph" w:customStyle="1" w:styleId="Normalny3">
    <w:name w:val="Normalny3"/>
    <w:basedOn w:val="Normalny"/>
    <w:rsid w:val="00E163F9"/>
  </w:style>
  <w:style w:type="character" w:customStyle="1" w:styleId="alb">
    <w:name w:val="a_lb"/>
    <w:basedOn w:val="Domylnaczcionkaakapitu"/>
    <w:rsid w:val="003B6F1D"/>
  </w:style>
  <w:style w:type="paragraph" w:customStyle="1" w:styleId="text-justify">
    <w:name w:val="text-justify"/>
    <w:basedOn w:val="Normalny"/>
    <w:rsid w:val="003B6F1D"/>
    <w:pPr>
      <w:suppressAutoHyphens w:val="0"/>
      <w:spacing w:before="100" w:beforeAutospacing="1" w:after="100" w:afterAutospacing="1"/>
    </w:pPr>
    <w:rPr>
      <w:lang w:eastAsia="pl-PL"/>
    </w:rPr>
  </w:style>
  <w:style w:type="character" w:styleId="UyteHipercze">
    <w:name w:val="FollowedHyperlink"/>
    <w:basedOn w:val="Domylnaczcionkaakapitu"/>
    <w:uiPriority w:val="99"/>
    <w:semiHidden/>
    <w:unhideWhenUsed/>
    <w:rsid w:val="006E6DBB"/>
    <w:rPr>
      <w:color w:val="954F72" w:themeColor="followedHyperlink"/>
      <w:u w:val="single"/>
    </w:rPr>
  </w:style>
  <w:style w:type="character" w:customStyle="1" w:styleId="Teksttreci">
    <w:name w:val="Tekst treści_"/>
    <w:basedOn w:val="Domylnaczcionkaakapitu"/>
    <w:link w:val="Teksttreci0"/>
    <w:rsid w:val="00ED6D18"/>
    <w:rPr>
      <w:sz w:val="21"/>
      <w:szCs w:val="21"/>
      <w:shd w:val="clear" w:color="auto" w:fill="FFFFFF"/>
    </w:rPr>
  </w:style>
  <w:style w:type="paragraph" w:customStyle="1" w:styleId="Teksttreci0">
    <w:name w:val="Tekst treści"/>
    <w:basedOn w:val="Normalny"/>
    <w:link w:val="Teksttreci"/>
    <w:rsid w:val="00ED6D18"/>
    <w:pPr>
      <w:widowControl w:val="0"/>
      <w:shd w:val="clear" w:color="auto" w:fill="FFFFFF"/>
      <w:suppressAutoHyphens w:val="0"/>
      <w:spacing w:after="420" w:line="0" w:lineRule="atLeast"/>
      <w:ind w:hanging="380"/>
      <w:jc w:val="both"/>
    </w:pPr>
    <w:rPr>
      <w:rFonts w:asciiTheme="minorHAnsi" w:eastAsiaTheme="minorHAnsi" w:hAnsiTheme="minorHAnsi" w:cstheme="minorBidi"/>
      <w:sz w:val="21"/>
      <w:szCs w:val="21"/>
      <w:lang w:eastAsia="en-US"/>
    </w:rPr>
  </w:style>
  <w:style w:type="paragraph" w:customStyle="1" w:styleId="Normalny5">
    <w:name w:val="Normalny5"/>
    <w:basedOn w:val="Normalny"/>
    <w:rsid w:val="0008759D"/>
  </w:style>
  <w:style w:type="paragraph" w:styleId="Tekstpodstawowy">
    <w:name w:val="Body Text"/>
    <w:basedOn w:val="Normalny"/>
    <w:link w:val="TekstpodstawowyZnak"/>
    <w:uiPriority w:val="99"/>
    <w:rsid w:val="00BB71B3"/>
    <w:pPr>
      <w:suppressAutoHyphens w:val="0"/>
      <w:autoSpaceDE w:val="0"/>
      <w:autoSpaceDN w:val="0"/>
      <w:adjustRightInd w:val="0"/>
      <w:jc w:val="both"/>
    </w:pPr>
    <w:rPr>
      <w:rFonts w:ascii="HelveticaEE" w:hAnsi="HelveticaEE"/>
      <w:color w:val="000000"/>
      <w:szCs w:val="20"/>
      <w:lang w:val="cs-CZ" w:eastAsia="pl-PL"/>
    </w:rPr>
  </w:style>
  <w:style w:type="character" w:customStyle="1" w:styleId="TekstpodstawowyZnak">
    <w:name w:val="Tekst podstawowy Znak"/>
    <w:basedOn w:val="Domylnaczcionkaakapitu"/>
    <w:link w:val="Tekstpodstawowy"/>
    <w:uiPriority w:val="99"/>
    <w:rsid w:val="00BB71B3"/>
    <w:rPr>
      <w:rFonts w:ascii="HelveticaEE" w:eastAsia="Times New Roman" w:hAnsi="HelveticaEE" w:cs="Times New Roman"/>
      <w:color w:val="000000"/>
      <w:sz w:val="24"/>
      <w:szCs w:val="20"/>
      <w:lang w:val="cs-CZ"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673048">
      <w:bodyDiv w:val="1"/>
      <w:marLeft w:val="0"/>
      <w:marRight w:val="0"/>
      <w:marTop w:val="0"/>
      <w:marBottom w:val="0"/>
      <w:divBdr>
        <w:top w:val="none" w:sz="0" w:space="0" w:color="auto"/>
        <w:left w:val="none" w:sz="0" w:space="0" w:color="auto"/>
        <w:bottom w:val="none" w:sz="0" w:space="0" w:color="auto"/>
        <w:right w:val="none" w:sz="0" w:space="0" w:color="auto"/>
      </w:divBdr>
    </w:div>
    <w:div w:id="387384532">
      <w:bodyDiv w:val="1"/>
      <w:marLeft w:val="0"/>
      <w:marRight w:val="0"/>
      <w:marTop w:val="0"/>
      <w:marBottom w:val="0"/>
      <w:divBdr>
        <w:top w:val="none" w:sz="0" w:space="0" w:color="auto"/>
        <w:left w:val="none" w:sz="0" w:space="0" w:color="auto"/>
        <w:bottom w:val="none" w:sz="0" w:space="0" w:color="auto"/>
        <w:right w:val="none" w:sz="0" w:space="0" w:color="auto"/>
      </w:divBdr>
    </w:div>
    <w:div w:id="483548460">
      <w:bodyDiv w:val="1"/>
      <w:marLeft w:val="0"/>
      <w:marRight w:val="0"/>
      <w:marTop w:val="0"/>
      <w:marBottom w:val="0"/>
      <w:divBdr>
        <w:top w:val="none" w:sz="0" w:space="0" w:color="auto"/>
        <w:left w:val="none" w:sz="0" w:space="0" w:color="auto"/>
        <w:bottom w:val="none" w:sz="0" w:space="0" w:color="auto"/>
        <w:right w:val="none" w:sz="0" w:space="0" w:color="auto"/>
      </w:divBdr>
    </w:div>
    <w:div w:id="543564899">
      <w:bodyDiv w:val="1"/>
      <w:marLeft w:val="0"/>
      <w:marRight w:val="0"/>
      <w:marTop w:val="0"/>
      <w:marBottom w:val="0"/>
      <w:divBdr>
        <w:top w:val="none" w:sz="0" w:space="0" w:color="auto"/>
        <w:left w:val="none" w:sz="0" w:space="0" w:color="auto"/>
        <w:bottom w:val="none" w:sz="0" w:space="0" w:color="auto"/>
        <w:right w:val="none" w:sz="0" w:space="0" w:color="auto"/>
      </w:divBdr>
    </w:div>
    <w:div w:id="832181453">
      <w:bodyDiv w:val="1"/>
      <w:marLeft w:val="0"/>
      <w:marRight w:val="0"/>
      <w:marTop w:val="0"/>
      <w:marBottom w:val="0"/>
      <w:divBdr>
        <w:top w:val="none" w:sz="0" w:space="0" w:color="auto"/>
        <w:left w:val="none" w:sz="0" w:space="0" w:color="auto"/>
        <w:bottom w:val="none" w:sz="0" w:space="0" w:color="auto"/>
        <w:right w:val="none" w:sz="0" w:space="0" w:color="auto"/>
      </w:divBdr>
    </w:div>
    <w:div w:id="958217798">
      <w:bodyDiv w:val="1"/>
      <w:marLeft w:val="0"/>
      <w:marRight w:val="0"/>
      <w:marTop w:val="0"/>
      <w:marBottom w:val="0"/>
      <w:divBdr>
        <w:top w:val="none" w:sz="0" w:space="0" w:color="auto"/>
        <w:left w:val="none" w:sz="0" w:space="0" w:color="auto"/>
        <w:bottom w:val="none" w:sz="0" w:space="0" w:color="auto"/>
        <w:right w:val="none" w:sz="0" w:space="0" w:color="auto"/>
      </w:divBdr>
    </w:div>
    <w:div w:id="1181354120">
      <w:bodyDiv w:val="1"/>
      <w:marLeft w:val="0"/>
      <w:marRight w:val="0"/>
      <w:marTop w:val="0"/>
      <w:marBottom w:val="0"/>
      <w:divBdr>
        <w:top w:val="none" w:sz="0" w:space="0" w:color="auto"/>
        <w:left w:val="none" w:sz="0" w:space="0" w:color="auto"/>
        <w:bottom w:val="none" w:sz="0" w:space="0" w:color="auto"/>
        <w:right w:val="none" w:sz="0" w:space="0" w:color="auto"/>
      </w:divBdr>
    </w:div>
    <w:div w:id="1194153478">
      <w:bodyDiv w:val="1"/>
      <w:marLeft w:val="0"/>
      <w:marRight w:val="0"/>
      <w:marTop w:val="0"/>
      <w:marBottom w:val="0"/>
      <w:divBdr>
        <w:top w:val="none" w:sz="0" w:space="0" w:color="auto"/>
        <w:left w:val="none" w:sz="0" w:space="0" w:color="auto"/>
        <w:bottom w:val="none" w:sz="0" w:space="0" w:color="auto"/>
        <w:right w:val="none" w:sz="0" w:space="0" w:color="auto"/>
      </w:divBdr>
      <w:divsChild>
        <w:div w:id="1894343881">
          <w:marLeft w:val="360"/>
          <w:marRight w:val="0"/>
          <w:marTop w:val="72"/>
          <w:marBottom w:val="72"/>
          <w:divBdr>
            <w:top w:val="none" w:sz="0" w:space="0" w:color="auto"/>
            <w:left w:val="none" w:sz="0" w:space="0" w:color="auto"/>
            <w:bottom w:val="none" w:sz="0" w:space="0" w:color="auto"/>
            <w:right w:val="none" w:sz="0" w:space="0" w:color="auto"/>
          </w:divBdr>
        </w:div>
        <w:div w:id="669215304">
          <w:marLeft w:val="360"/>
          <w:marRight w:val="0"/>
          <w:marTop w:val="0"/>
          <w:marBottom w:val="72"/>
          <w:divBdr>
            <w:top w:val="none" w:sz="0" w:space="0" w:color="auto"/>
            <w:left w:val="none" w:sz="0" w:space="0" w:color="auto"/>
            <w:bottom w:val="none" w:sz="0" w:space="0" w:color="auto"/>
            <w:right w:val="none" w:sz="0" w:space="0" w:color="auto"/>
          </w:divBdr>
        </w:div>
        <w:div w:id="1622496209">
          <w:marLeft w:val="360"/>
          <w:marRight w:val="0"/>
          <w:marTop w:val="0"/>
          <w:marBottom w:val="72"/>
          <w:divBdr>
            <w:top w:val="none" w:sz="0" w:space="0" w:color="auto"/>
            <w:left w:val="none" w:sz="0" w:space="0" w:color="auto"/>
            <w:bottom w:val="none" w:sz="0" w:space="0" w:color="auto"/>
            <w:right w:val="none" w:sz="0" w:space="0" w:color="auto"/>
          </w:divBdr>
        </w:div>
        <w:div w:id="723870705">
          <w:marLeft w:val="360"/>
          <w:marRight w:val="0"/>
          <w:marTop w:val="0"/>
          <w:marBottom w:val="72"/>
          <w:divBdr>
            <w:top w:val="none" w:sz="0" w:space="0" w:color="auto"/>
            <w:left w:val="none" w:sz="0" w:space="0" w:color="auto"/>
            <w:bottom w:val="none" w:sz="0" w:space="0" w:color="auto"/>
            <w:right w:val="none" w:sz="0" w:space="0" w:color="auto"/>
          </w:divBdr>
        </w:div>
      </w:divsChild>
    </w:div>
    <w:div w:id="1296254363">
      <w:bodyDiv w:val="1"/>
      <w:marLeft w:val="0"/>
      <w:marRight w:val="0"/>
      <w:marTop w:val="0"/>
      <w:marBottom w:val="0"/>
      <w:divBdr>
        <w:top w:val="none" w:sz="0" w:space="0" w:color="auto"/>
        <w:left w:val="none" w:sz="0" w:space="0" w:color="auto"/>
        <w:bottom w:val="none" w:sz="0" w:space="0" w:color="auto"/>
        <w:right w:val="none" w:sz="0" w:space="0" w:color="auto"/>
      </w:divBdr>
      <w:divsChild>
        <w:div w:id="309139033">
          <w:marLeft w:val="0"/>
          <w:marRight w:val="0"/>
          <w:marTop w:val="240"/>
          <w:marBottom w:val="0"/>
          <w:divBdr>
            <w:top w:val="none" w:sz="0" w:space="0" w:color="auto"/>
            <w:left w:val="none" w:sz="0" w:space="0" w:color="auto"/>
            <w:bottom w:val="none" w:sz="0" w:space="0" w:color="auto"/>
            <w:right w:val="none" w:sz="0" w:space="0" w:color="auto"/>
          </w:divBdr>
        </w:div>
        <w:div w:id="1701979554">
          <w:marLeft w:val="0"/>
          <w:marRight w:val="0"/>
          <w:marTop w:val="240"/>
          <w:marBottom w:val="0"/>
          <w:divBdr>
            <w:top w:val="none" w:sz="0" w:space="0" w:color="auto"/>
            <w:left w:val="none" w:sz="0" w:space="0" w:color="auto"/>
            <w:bottom w:val="none" w:sz="0" w:space="0" w:color="auto"/>
            <w:right w:val="none" w:sz="0" w:space="0" w:color="auto"/>
          </w:divBdr>
        </w:div>
      </w:divsChild>
    </w:div>
    <w:div w:id="143374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zktomasz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mzktomaszow.pl" TargetMode="External"/><Relationship Id="rId4" Type="http://schemas.openxmlformats.org/officeDocument/2006/relationships/settings" Target="settings.xml"/><Relationship Id="rId9" Type="http://schemas.openxmlformats.org/officeDocument/2006/relationships/hyperlink" Target="https://efaktur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99F9E-849F-46BB-9085-BC3EB70F1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16</Pages>
  <Words>7112</Words>
  <Characters>42677</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Mzk Tomaszow</dc:creator>
  <cp:keywords/>
  <dc:description/>
  <cp:lastModifiedBy>Andrzej Pawlik</cp:lastModifiedBy>
  <cp:revision>13</cp:revision>
  <dcterms:created xsi:type="dcterms:W3CDTF">2025-11-04T12:11:00Z</dcterms:created>
  <dcterms:modified xsi:type="dcterms:W3CDTF">2025-11-06T11:32:00Z</dcterms:modified>
</cp:coreProperties>
</file>